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直接业务考核时间安排表</w:t>
      </w:r>
    </w:p>
    <w:tbl>
      <w:tblPr>
        <w:tblStyle w:val="4"/>
        <w:tblpPr w:leftFromText="180" w:rightFromText="180" w:vertAnchor="text" w:horzAnchor="page" w:tblpX="1777" w:tblpY="723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2610"/>
        <w:gridCol w:w="3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33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10月25日上午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（报到时间：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上午9:30前）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2025006</w:t>
            </w: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010231</w:t>
            </w:r>
          </w:p>
        </w:tc>
        <w:tc>
          <w:tcPr>
            <w:tcW w:w="33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蔬菜科学研究部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96859"/>
    <w:rsid w:val="086A6695"/>
    <w:rsid w:val="092E5416"/>
    <w:rsid w:val="0C4B07AD"/>
    <w:rsid w:val="2C9C1EFE"/>
    <w:rsid w:val="2F4A3680"/>
    <w:rsid w:val="3DE96859"/>
    <w:rsid w:val="46F94746"/>
    <w:rsid w:val="4ECE0F53"/>
    <w:rsid w:val="538A5291"/>
    <w:rsid w:val="56E96681"/>
    <w:rsid w:val="5BF3255B"/>
    <w:rsid w:val="711C6348"/>
    <w:rsid w:val="76FB74C2"/>
    <w:rsid w:val="7B7C35BC"/>
    <w:rsid w:val="7E75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2025-06-09T17:22:00Z</dcterms:created>
  <dc:creator>黄卓1651456990387</dc:creator>
  <cp:lastModifiedBy>谢曼莹1673944446715</cp:lastModifiedBy>
  <cp:lastPrinted>2025-06-09T17:55:00Z</cp:lastPrinted>
  <dcterms:modified xsi:type="dcterms:W3CDTF">2025-10-21T01:31:38Z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