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2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before="312" w:beforeLines="100" w:after="312" w:afterLines="100" w:line="52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直接业务考核考生须知</w:t>
      </w:r>
    </w:p>
    <w:p>
      <w:pPr>
        <w:spacing w:line="56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考生请按照公告的时间，凭</w:t>
      </w:r>
      <w:r>
        <w:rPr>
          <w:rFonts w:hint="eastAsia" w:ascii="仿宋_GB2312" w:eastAsia="仿宋_GB2312"/>
          <w:sz w:val="32"/>
          <w:szCs w:val="32"/>
          <w:lang w:val="zh-CN"/>
        </w:rPr>
        <w:t>本人身份证原件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、直接业务考核</w:t>
      </w:r>
      <w:r>
        <w:rPr>
          <w:rFonts w:hint="eastAsia" w:ascii="仿宋_GB2312" w:eastAsia="仿宋_GB2312"/>
          <w:sz w:val="32"/>
          <w:szCs w:val="32"/>
        </w:rPr>
        <w:t>通知书到</w:t>
      </w:r>
      <w:r>
        <w:rPr>
          <w:rFonts w:hint="eastAsia" w:ascii="仿宋_GB2312" w:eastAsia="仿宋_GB2312"/>
          <w:sz w:val="32"/>
          <w:szCs w:val="32"/>
          <w:lang w:eastAsia="zh-CN"/>
        </w:rPr>
        <w:t>考核地点</w:t>
      </w:r>
      <w:r>
        <w:rPr>
          <w:rFonts w:hint="eastAsia" w:ascii="仿宋_GB2312" w:eastAsia="仿宋_GB2312"/>
          <w:sz w:val="32"/>
          <w:szCs w:val="32"/>
        </w:rPr>
        <w:t>报到，参加</w:t>
      </w:r>
      <w:r>
        <w:rPr>
          <w:rFonts w:hint="eastAsia" w:ascii="仿宋_GB2312" w:eastAsia="仿宋_GB2312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sz w:val="32"/>
          <w:szCs w:val="32"/>
        </w:rPr>
        <w:t>抽签。考生未能准时报到的，按自动放弃</w:t>
      </w:r>
      <w:r>
        <w:rPr>
          <w:rFonts w:hint="eastAsia" w:ascii="仿宋_GB2312" w:eastAsia="仿宋_GB2312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sz w:val="32"/>
          <w:szCs w:val="32"/>
        </w:rPr>
        <w:t>资格处理；对证件携带不齐的，取消</w:t>
      </w:r>
      <w:r>
        <w:rPr>
          <w:rFonts w:hint="eastAsia" w:ascii="仿宋_GB2312" w:eastAsia="仿宋_GB2312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val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考生所携带的通讯工具和音频、视频发射、接收设备须关闭后交工作人员统一保管，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结束后到指定地点领取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Arial" w:eastAsia="仿宋_GB2312" w:cs="Arial"/>
          <w:sz w:val="32"/>
          <w:szCs w:val="32"/>
        </w:rPr>
        <w:t>如发生违反本项规定的行为，按违纪论处，取消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资格或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成绩。</w:t>
      </w:r>
    </w:p>
    <w:p>
      <w:pPr>
        <w:spacing w:line="56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考生不得穿制服或有明显标识的服装参加</w:t>
      </w:r>
      <w:r>
        <w:rPr>
          <w:rFonts w:hint="eastAsia" w:ascii="仿宋_GB2312" w:eastAsia="仿宋_GB2312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四、考生采用随机抽签的形式确定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顺序，考生抽签过程中务必保持候考室安静。抽签结束后，工作人员将按照抽取结果给每个考生发放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抽签顺序号。</w:t>
      </w:r>
    </w:p>
    <w:p>
      <w:pPr>
        <w:spacing w:line="56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五、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开始后由工作人员按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抽签顺序号引导考生到考场参加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抽签顺序号是考生在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过程中的唯一标识，考生不得交换抽签顺序号。否则，按违纪论处，取消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资格或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成绩。</w:t>
      </w:r>
    </w:p>
    <w:p>
      <w:pPr>
        <w:spacing w:line="56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六、候考室实行封闭管理，尚未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的考生一律在候考室等候，考生应自觉服从工作人员的统一管理，耐心候考，不得大声喧哗；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不得查阅资料；</w:t>
      </w:r>
      <w:r>
        <w:rPr>
          <w:rFonts w:hint="eastAsia" w:ascii="仿宋_GB2312" w:hAnsi="Arial" w:eastAsia="仿宋_GB2312" w:cs="Arial"/>
          <w:sz w:val="32"/>
          <w:szCs w:val="32"/>
        </w:rPr>
        <w:t>候考室内严禁吸烟；严禁与外界联系；考生候考期间一律不得擅自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离开候考室，特殊情况需经工作人员同意并陪同前往。</w:t>
      </w:r>
    </w:p>
    <w:p>
      <w:pPr>
        <w:spacing w:line="56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  <w:u w:val="single"/>
        </w:rPr>
      </w:pPr>
      <w:r>
        <w:rPr>
          <w:rFonts w:hint="eastAsia" w:ascii="仿宋_GB2312" w:hAnsi="Arial" w:eastAsia="仿宋_GB2312" w:cs="Arial"/>
          <w:sz w:val="32"/>
          <w:szCs w:val="32"/>
        </w:rPr>
        <w:t>七、考生必须以普通话回答问题。在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中，应严格按照指令回答问题，不得暗示或透露个人信息，否则按违纪论处，当场取消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资格。考生须服从评委对自己的成绩评定，不得要求评委加分、复试或无理取闹。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Arial" w:eastAsia="仿宋_GB2312" w:cs="Arial"/>
          <w:sz w:val="32"/>
          <w:szCs w:val="32"/>
        </w:rPr>
        <w:t>八、考生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结束后统一到候分室等待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成绩。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成绩通知单将由工作人员交给考生进行签收确认。已领取到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成绩通知单的考生必须立即离开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区域，不得在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区域附近逗留、大声喧哗。违者按违纪论处，取消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考核</w:t>
      </w:r>
      <w:r>
        <w:rPr>
          <w:rFonts w:hint="eastAsia" w:ascii="仿宋_GB2312" w:hAnsi="Arial" w:eastAsia="仿宋_GB2312" w:cs="Arial"/>
          <w:sz w:val="32"/>
          <w:szCs w:val="32"/>
        </w:rPr>
        <w:t>成绩。</w:t>
      </w:r>
    </w:p>
    <w:p>
      <w:pPr>
        <w:pStyle w:val="33"/>
      </w:pPr>
    </w:p>
    <w:p>
      <w:pPr>
        <w:rPr>
          <w:rFonts w:hint="eastAsia"/>
        </w:rPr>
      </w:pPr>
    </w:p>
    <w:sectPr>
      <w:pgSz w:w="11906" w:h="16838"/>
      <w:pgMar w:top="1701" w:right="158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A2"/>
    <w:rsid w:val="00730D57"/>
    <w:rsid w:val="009F5036"/>
    <w:rsid w:val="00BD3F3C"/>
    <w:rsid w:val="00CB09A2"/>
    <w:rsid w:val="3DFD2233"/>
    <w:rsid w:val="491F20FF"/>
    <w:rsid w:val="4D2406A3"/>
    <w:rsid w:val="7024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3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3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3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3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3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3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3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3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3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29">
    <w:name w:val="Intense Emphasis"/>
    <w:basedOn w:val="13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1">
    <w:name w:val="明显引用 字符"/>
    <w:basedOn w:val="13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表格文字"/>
    <w:basedOn w:val="1"/>
    <w:qFormat/>
    <w:uiPriority w:val="0"/>
    <w:pPr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346</Characters>
  <Lines>23</Lines>
  <Paragraphs>24</Paragraphs>
  <TotalTime>12</TotalTime>
  <ScaleCrop>false</ScaleCrop>
  <LinksUpToDate>false</LinksUpToDate>
  <CharactersWithSpaces>656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2025-06-10T06:43:00Z</dcterms:created>
  <dc:creator>lin Over</dc:creator>
  <cp:lastModifiedBy>黄卓1651456990387</cp:lastModifiedBy>
  <dcterms:modified xsi:type="dcterms:W3CDTF">2025-06-10T07:25:22Z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