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2B41" w14:textId="77777777" w:rsidR="00691B9A" w:rsidRDefault="00000000">
      <w:pPr>
        <w:pStyle w:val="New"/>
        <w:rPr>
          <w:rFonts w:ascii="黑体" w:eastAsia="黑体" w:hAnsi="黑体" w:hint="eastAsia"/>
          <w:spacing w:val="10"/>
          <w:sz w:val="32"/>
          <w:szCs w:val="32"/>
        </w:rPr>
      </w:pPr>
      <w:r>
        <w:rPr>
          <w:rFonts w:ascii="黑体" w:eastAsia="黑体" w:hAnsi="黑体" w:cs="仿宋_GB2312" w:hint="eastAsia"/>
          <w:sz w:val="32"/>
          <w:szCs w:val="32"/>
        </w:rPr>
        <w:t>附件1</w:t>
      </w:r>
    </w:p>
    <w:p w14:paraId="76280BBD" w14:textId="77777777" w:rsidR="00691B9A" w:rsidRDefault="00691B9A">
      <w:pPr>
        <w:pStyle w:val="New"/>
        <w:jc w:val="center"/>
        <w:rPr>
          <w:rFonts w:ascii="仿宋_GB2312" w:eastAsia="仿宋_GB2312" w:hAnsi="宋体" w:hint="eastAsia"/>
          <w:spacing w:val="10"/>
          <w:sz w:val="52"/>
        </w:rPr>
      </w:pPr>
    </w:p>
    <w:p w14:paraId="79575B86" w14:textId="77777777" w:rsidR="00691B9A" w:rsidRDefault="00691B9A">
      <w:pPr>
        <w:pStyle w:val="New"/>
        <w:jc w:val="center"/>
        <w:rPr>
          <w:rFonts w:ascii="仿宋_GB2312" w:eastAsia="仿宋_GB2312" w:hAnsi="宋体" w:hint="eastAsia"/>
          <w:spacing w:val="10"/>
          <w:sz w:val="52"/>
        </w:rPr>
      </w:pPr>
    </w:p>
    <w:p w14:paraId="275F2C47" w14:textId="77777777" w:rsidR="00691B9A" w:rsidRDefault="00691B9A">
      <w:pPr>
        <w:pStyle w:val="New"/>
        <w:jc w:val="center"/>
        <w:rPr>
          <w:rFonts w:ascii="宋体" w:hAnsi="宋体" w:hint="eastAsia"/>
          <w:spacing w:val="10"/>
          <w:sz w:val="52"/>
        </w:rPr>
      </w:pPr>
    </w:p>
    <w:p w14:paraId="0932585E" w14:textId="77777777" w:rsidR="00691B9A" w:rsidRDefault="00000000">
      <w:pPr>
        <w:jc w:val="center"/>
        <w:rPr>
          <w:rFonts w:ascii="宋体" w:hAnsi="宋体" w:hint="eastAsia"/>
          <w:bCs/>
          <w:sz w:val="52"/>
          <w:szCs w:val="52"/>
        </w:rPr>
      </w:pPr>
      <w:r>
        <w:rPr>
          <w:rFonts w:ascii="宋体" w:hAnsi="宋体"/>
          <w:bCs/>
          <w:sz w:val="52"/>
          <w:szCs w:val="52"/>
        </w:rPr>
        <w:t>广州市</w:t>
      </w:r>
      <w:r>
        <w:rPr>
          <w:rFonts w:ascii="宋体" w:hAnsi="宋体" w:hint="eastAsia"/>
          <w:bCs/>
          <w:sz w:val="52"/>
          <w:szCs w:val="52"/>
        </w:rPr>
        <w:t>农产品质量安全监督所</w:t>
      </w:r>
    </w:p>
    <w:p w14:paraId="6B74C6F1" w14:textId="77777777" w:rsidR="00691B9A" w:rsidRDefault="00000000">
      <w:pPr>
        <w:jc w:val="center"/>
        <w:rPr>
          <w:rFonts w:ascii="宋体" w:hAnsi="宋体" w:hint="eastAsia"/>
          <w:bCs/>
          <w:sz w:val="52"/>
          <w:szCs w:val="52"/>
        </w:rPr>
      </w:pPr>
      <w:r>
        <w:rPr>
          <w:rFonts w:ascii="宋体" w:hAnsi="宋体" w:hint="eastAsia"/>
          <w:bCs/>
          <w:sz w:val="52"/>
          <w:szCs w:val="52"/>
        </w:rPr>
        <w:t>食堂外包服务委托</w:t>
      </w:r>
      <w:r>
        <w:rPr>
          <w:rFonts w:ascii="宋体" w:hAnsi="宋体"/>
          <w:bCs/>
          <w:sz w:val="52"/>
          <w:szCs w:val="52"/>
        </w:rPr>
        <w:t>申请书</w:t>
      </w:r>
    </w:p>
    <w:p w14:paraId="7A00FF9D" w14:textId="77777777" w:rsidR="00691B9A" w:rsidRDefault="00691B9A">
      <w:pPr>
        <w:pStyle w:val="New"/>
        <w:jc w:val="center"/>
        <w:rPr>
          <w:rFonts w:ascii="宋体" w:hAnsi="宋体" w:hint="eastAsia"/>
          <w:spacing w:val="10"/>
          <w:sz w:val="52"/>
        </w:rPr>
      </w:pPr>
    </w:p>
    <w:p w14:paraId="135B11D0" w14:textId="77777777" w:rsidR="00691B9A" w:rsidRDefault="00691B9A">
      <w:pPr>
        <w:pStyle w:val="New"/>
        <w:jc w:val="center"/>
        <w:rPr>
          <w:rFonts w:ascii="宋体" w:hAnsi="宋体" w:hint="eastAsia"/>
          <w:bCs/>
          <w:sz w:val="52"/>
          <w:szCs w:val="52"/>
        </w:rPr>
      </w:pPr>
    </w:p>
    <w:p w14:paraId="27C72212" w14:textId="77777777" w:rsidR="00691B9A" w:rsidRDefault="00691B9A">
      <w:pPr>
        <w:pStyle w:val="New"/>
        <w:jc w:val="center"/>
        <w:rPr>
          <w:rFonts w:ascii="宋体" w:hAnsi="宋体" w:hint="eastAsia"/>
          <w:b/>
          <w:bCs/>
          <w:sz w:val="32"/>
          <w:szCs w:val="32"/>
        </w:rPr>
      </w:pPr>
    </w:p>
    <w:p w14:paraId="1D72C749" w14:textId="77777777" w:rsidR="00691B9A" w:rsidRDefault="00000000">
      <w:pPr>
        <w:pStyle w:val="New"/>
        <w:ind w:firstLineChars="400" w:firstLine="1280"/>
        <w:rPr>
          <w:rFonts w:ascii="宋体" w:hAnsi="宋体" w:hint="eastAsia"/>
        </w:rPr>
      </w:pPr>
      <w:r>
        <w:rPr>
          <w:rFonts w:ascii="宋体" w:hAnsi="宋体"/>
          <w:sz w:val="32"/>
          <w:szCs w:val="32"/>
        </w:rPr>
        <w:t xml:space="preserve">       </w:t>
      </w:r>
    </w:p>
    <w:p w14:paraId="5753FE94" w14:textId="77777777" w:rsidR="00691B9A" w:rsidRDefault="00691B9A">
      <w:pPr>
        <w:pStyle w:val="New"/>
        <w:rPr>
          <w:rFonts w:ascii="宋体" w:hAnsi="宋体" w:hint="eastAsia"/>
        </w:rPr>
      </w:pPr>
    </w:p>
    <w:p w14:paraId="4C5A6369" w14:textId="77777777" w:rsidR="00691B9A" w:rsidRDefault="00691B9A">
      <w:pPr>
        <w:pStyle w:val="New"/>
        <w:jc w:val="center"/>
        <w:rPr>
          <w:rFonts w:ascii="宋体" w:hAnsi="宋体" w:hint="eastAsia"/>
        </w:rPr>
      </w:pPr>
    </w:p>
    <w:p w14:paraId="42A47F59" w14:textId="77777777" w:rsidR="00691B9A" w:rsidRDefault="00691B9A">
      <w:pPr>
        <w:pStyle w:val="New"/>
        <w:jc w:val="center"/>
        <w:rPr>
          <w:rFonts w:ascii="宋体" w:hAnsi="宋体" w:hint="eastAsia"/>
        </w:rPr>
      </w:pPr>
    </w:p>
    <w:p w14:paraId="3BB648C2" w14:textId="77777777" w:rsidR="00691B9A" w:rsidRDefault="00691B9A">
      <w:pPr>
        <w:pStyle w:val="New"/>
        <w:jc w:val="center"/>
        <w:rPr>
          <w:rFonts w:ascii="宋体" w:hAnsi="宋体" w:hint="eastAsia"/>
        </w:rPr>
      </w:pPr>
    </w:p>
    <w:p w14:paraId="5B1202A2" w14:textId="77777777" w:rsidR="00691B9A" w:rsidRDefault="00691B9A">
      <w:pPr>
        <w:pStyle w:val="New"/>
        <w:jc w:val="center"/>
        <w:rPr>
          <w:rFonts w:ascii="宋体" w:hAnsi="宋体" w:hint="eastAsia"/>
        </w:rPr>
      </w:pPr>
    </w:p>
    <w:p w14:paraId="5CFBD79E" w14:textId="77777777" w:rsidR="00691B9A" w:rsidRDefault="00691B9A">
      <w:pPr>
        <w:pStyle w:val="New"/>
        <w:jc w:val="center"/>
        <w:rPr>
          <w:rFonts w:ascii="宋体" w:hAnsi="宋体" w:hint="eastAsia"/>
        </w:rPr>
      </w:pPr>
    </w:p>
    <w:p w14:paraId="448BAF46" w14:textId="77777777" w:rsidR="00691B9A" w:rsidRDefault="00691B9A">
      <w:pPr>
        <w:pStyle w:val="New"/>
        <w:jc w:val="center"/>
        <w:rPr>
          <w:rFonts w:ascii="宋体" w:hAnsi="宋体" w:hint="eastAsia"/>
        </w:rPr>
      </w:pPr>
    </w:p>
    <w:p w14:paraId="3DCFF954" w14:textId="77777777" w:rsidR="00691B9A" w:rsidRDefault="00000000">
      <w:pPr>
        <w:pStyle w:val="New"/>
        <w:ind w:firstLineChars="300" w:firstLine="960"/>
        <w:rPr>
          <w:rFonts w:ascii="宋体" w:hAnsi="宋体" w:hint="eastAsia"/>
          <w:sz w:val="32"/>
          <w:szCs w:val="32"/>
        </w:rPr>
      </w:pPr>
      <w:r>
        <w:rPr>
          <w:rFonts w:ascii="宋体" w:hAnsi="宋体" w:hint="eastAsia"/>
          <w:sz w:val="32"/>
          <w:szCs w:val="32"/>
        </w:rPr>
        <w:t>企   业  名  称</w:t>
      </w:r>
      <w:r>
        <w:rPr>
          <w:rFonts w:ascii="宋体" w:hAnsi="宋体"/>
          <w:sz w:val="32"/>
          <w:szCs w:val="32"/>
          <w:u w:val="single"/>
        </w:rPr>
        <w:t xml:space="preserve">                             </w:t>
      </w:r>
    </w:p>
    <w:p w14:paraId="6E9CF0BE" w14:textId="77777777" w:rsidR="00691B9A" w:rsidRDefault="00000000">
      <w:pPr>
        <w:pStyle w:val="New"/>
        <w:ind w:firstLineChars="300" w:firstLine="960"/>
        <w:rPr>
          <w:rFonts w:ascii="宋体" w:hAnsi="宋体" w:hint="eastAsia"/>
          <w:sz w:val="32"/>
          <w:szCs w:val="32"/>
        </w:rPr>
      </w:pPr>
      <w:r>
        <w:rPr>
          <w:rFonts w:ascii="宋体" w:hAnsi="宋体" w:hint="eastAsia"/>
          <w:sz w:val="32"/>
          <w:szCs w:val="32"/>
        </w:rPr>
        <w:t>企  业</w:t>
      </w:r>
      <w:r>
        <w:rPr>
          <w:rFonts w:ascii="宋体" w:hAnsi="宋体"/>
          <w:sz w:val="32"/>
          <w:szCs w:val="32"/>
        </w:rPr>
        <w:t xml:space="preserve"> 负 责 人</w:t>
      </w:r>
      <w:r>
        <w:rPr>
          <w:rFonts w:ascii="宋体" w:hAnsi="宋体"/>
          <w:sz w:val="32"/>
          <w:szCs w:val="32"/>
          <w:u w:val="single"/>
        </w:rPr>
        <w:t xml:space="preserve">                             </w:t>
      </w:r>
    </w:p>
    <w:p w14:paraId="15CC9213" w14:textId="77777777" w:rsidR="00691B9A" w:rsidRDefault="00000000">
      <w:pPr>
        <w:pStyle w:val="New"/>
        <w:ind w:firstLineChars="300" w:firstLine="960"/>
        <w:rPr>
          <w:rFonts w:ascii="宋体" w:hAnsi="宋体" w:hint="eastAsia"/>
          <w:sz w:val="32"/>
          <w:szCs w:val="32"/>
          <w:u w:val="single"/>
        </w:rPr>
      </w:pPr>
      <w:r>
        <w:rPr>
          <w:rFonts w:ascii="宋体" w:hAnsi="宋体"/>
          <w:sz w:val="32"/>
          <w:szCs w:val="32"/>
        </w:rPr>
        <w:t xml:space="preserve">填  表 </w:t>
      </w:r>
      <w:r>
        <w:rPr>
          <w:rFonts w:ascii="宋体" w:hAnsi="宋体" w:hint="eastAsia"/>
          <w:sz w:val="32"/>
          <w:szCs w:val="32"/>
        </w:rPr>
        <w:t xml:space="preserve">  </w:t>
      </w:r>
      <w:r>
        <w:rPr>
          <w:rFonts w:ascii="宋体" w:hAnsi="宋体"/>
          <w:sz w:val="32"/>
          <w:szCs w:val="32"/>
        </w:rPr>
        <w:t xml:space="preserve">日 </w:t>
      </w:r>
      <w:r>
        <w:rPr>
          <w:rFonts w:ascii="宋体" w:hAnsi="宋体" w:hint="eastAsia"/>
          <w:sz w:val="32"/>
          <w:szCs w:val="32"/>
        </w:rPr>
        <w:t xml:space="preserve"> </w:t>
      </w:r>
      <w:r>
        <w:rPr>
          <w:rFonts w:ascii="宋体" w:hAnsi="宋体"/>
          <w:sz w:val="32"/>
          <w:szCs w:val="32"/>
        </w:rPr>
        <w:t>期</w:t>
      </w:r>
      <w:r>
        <w:rPr>
          <w:rFonts w:ascii="宋体" w:hAnsi="宋体"/>
          <w:sz w:val="32"/>
          <w:szCs w:val="32"/>
          <w:u w:val="single"/>
        </w:rPr>
        <w:t xml:space="preserve">                             </w:t>
      </w:r>
    </w:p>
    <w:p w14:paraId="640CAFDA" w14:textId="77777777" w:rsidR="00691B9A" w:rsidRDefault="00691B9A">
      <w:pPr>
        <w:pStyle w:val="New"/>
        <w:rPr>
          <w:rFonts w:ascii="宋体" w:hAnsi="宋体" w:hint="eastAsia"/>
          <w:sz w:val="32"/>
          <w:szCs w:val="32"/>
        </w:rPr>
      </w:pPr>
    </w:p>
    <w:p w14:paraId="55C32CF0" w14:textId="77777777" w:rsidR="00691B9A" w:rsidRDefault="00000000">
      <w:pPr>
        <w:pStyle w:val="New"/>
        <w:jc w:val="center"/>
        <w:rPr>
          <w:rFonts w:ascii="宋体" w:hAnsi="宋体" w:hint="eastAsia"/>
          <w:sz w:val="28"/>
          <w:szCs w:val="28"/>
        </w:rPr>
      </w:pPr>
      <w:r>
        <w:rPr>
          <w:rFonts w:ascii="宋体" w:hAnsi="宋体"/>
          <w:sz w:val="28"/>
          <w:szCs w:val="28"/>
        </w:rPr>
        <w:t xml:space="preserve"> </w:t>
      </w:r>
    </w:p>
    <w:p w14:paraId="3B9FDEDC" w14:textId="77777777" w:rsidR="00691B9A" w:rsidRDefault="00000000">
      <w:pPr>
        <w:pStyle w:val="New"/>
        <w:spacing w:line="420" w:lineRule="auto"/>
        <w:ind w:rightChars="-584" w:right="-1226" w:firstLineChars="800" w:firstLine="3534"/>
        <w:rPr>
          <w:rFonts w:ascii="宋体" w:hAnsi="宋体" w:cs="宋体" w:hint="eastAsia"/>
          <w:b/>
          <w:bCs/>
          <w:sz w:val="44"/>
          <w:szCs w:val="44"/>
        </w:rPr>
      </w:pPr>
      <w:r>
        <w:rPr>
          <w:rFonts w:ascii="宋体" w:hAnsi="宋体" w:cs="宋体" w:hint="eastAsia"/>
          <w:b/>
          <w:bCs/>
          <w:sz w:val="44"/>
          <w:szCs w:val="44"/>
        </w:rPr>
        <w:t>承 诺 书</w:t>
      </w:r>
    </w:p>
    <w:p w14:paraId="7F35786F" w14:textId="77777777" w:rsidR="00691B9A" w:rsidRDefault="00691B9A">
      <w:pPr>
        <w:pStyle w:val="New"/>
        <w:spacing w:line="420" w:lineRule="auto"/>
        <w:ind w:leftChars="-34" w:left="-71" w:rightChars="-584" w:right="-1226" w:firstLineChars="25" w:firstLine="70"/>
        <w:rPr>
          <w:rFonts w:ascii="宋体" w:hAnsi="宋体" w:hint="eastAsia"/>
          <w:sz w:val="28"/>
          <w:szCs w:val="28"/>
        </w:rPr>
      </w:pPr>
    </w:p>
    <w:p w14:paraId="415A2459" w14:textId="77777777" w:rsidR="00691B9A" w:rsidRDefault="00000000">
      <w:pPr>
        <w:pStyle w:val="New0"/>
        <w:spacing w:line="432" w:lineRule="auto"/>
        <w:jc w:val="both"/>
        <w:rPr>
          <w:rFonts w:ascii="仿宋_GB2312" w:eastAsia="仿宋_GB2312" w:hint="eastAsia"/>
          <w:sz w:val="28"/>
        </w:rPr>
      </w:pPr>
      <w:r>
        <w:rPr>
          <w:rFonts w:cs="Times New Roman"/>
          <w:sz w:val="28"/>
        </w:rPr>
        <w:t xml:space="preserve">    </w:t>
      </w:r>
      <w:r>
        <w:rPr>
          <w:rFonts w:ascii="仿宋_GB2312" w:eastAsia="仿宋_GB2312" w:cs="仿宋_GB2312" w:hint="eastAsia"/>
          <w:sz w:val="32"/>
          <w:szCs w:val="32"/>
        </w:rPr>
        <w:t>本《申请书》真实可信，本企业愿意在此《申请书》规定框架内开展工作，遵守委托单位的有关规定，按照《广州市农产品质量安全监督所食堂外包服务的委托公告》的要求，为广州市农产品质量安全监督所提供所需食堂外包服务。</w:t>
      </w:r>
    </w:p>
    <w:p w14:paraId="3A314512" w14:textId="77777777" w:rsidR="00691B9A" w:rsidRDefault="00691B9A">
      <w:pPr>
        <w:pStyle w:val="New"/>
        <w:snapToGrid w:val="0"/>
        <w:spacing w:line="500" w:lineRule="exact"/>
        <w:rPr>
          <w:rFonts w:ascii="仿宋_GB2312" w:eastAsia="仿宋_GB2312" w:hAnsi="宋体" w:hint="eastAsia"/>
          <w:sz w:val="28"/>
        </w:rPr>
      </w:pPr>
    </w:p>
    <w:p w14:paraId="0F339C1C" w14:textId="77777777" w:rsidR="00691B9A" w:rsidRDefault="00691B9A">
      <w:pPr>
        <w:pStyle w:val="New"/>
        <w:snapToGrid w:val="0"/>
        <w:spacing w:line="500" w:lineRule="exact"/>
        <w:rPr>
          <w:rFonts w:ascii="仿宋_GB2312" w:eastAsia="仿宋_GB2312" w:hAnsi="宋体" w:hint="eastAsia"/>
          <w:sz w:val="28"/>
        </w:rPr>
      </w:pPr>
    </w:p>
    <w:p w14:paraId="49F8861C" w14:textId="77777777" w:rsidR="00691B9A" w:rsidRDefault="00691B9A">
      <w:pPr>
        <w:pStyle w:val="New"/>
        <w:snapToGrid w:val="0"/>
        <w:spacing w:line="500" w:lineRule="exact"/>
        <w:ind w:firstLineChars="200" w:firstLine="560"/>
        <w:rPr>
          <w:rFonts w:ascii="仿宋_GB2312" w:eastAsia="仿宋_GB2312" w:hAnsi="宋体" w:hint="eastAsia"/>
          <w:sz w:val="28"/>
        </w:rPr>
      </w:pPr>
    </w:p>
    <w:p w14:paraId="5E3DB2E4" w14:textId="77777777" w:rsidR="00691B9A" w:rsidRDefault="00691B9A">
      <w:pPr>
        <w:pStyle w:val="New"/>
        <w:snapToGrid w:val="0"/>
        <w:spacing w:line="500" w:lineRule="exact"/>
        <w:rPr>
          <w:rFonts w:ascii="仿宋_GB2312" w:eastAsia="仿宋_GB2312" w:hAnsi="宋体" w:hint="eastAsia"/>
          <w:sz w:val="28"/>
        </w:rPr>
      </w:pPr>
    </w:p>
    <w:p w14:paraId="0004C30D" w14:textId="77777777" w:rsidR="00691B9A" w:rsidRDefault="00691B9A">
      <w:pPr>
        <w:pStyle w:val="New"/>
        <w:snapToGrid w:val="0"/>
        <w:spacing w:line="500" w:lineRule="exact"/>
        <w:ind w:firstLineChars="200" w:firstLine="560"/>
        <w:rPr>
          <w:rFonts w:ascii="仿宋_GB2312" w:eastAsia="仿宋_GB2312" w:hAnsi="宋体" w:hint="eastAsia"/>
          <w:sz w:val="28"/>
        </w:rPr>
      </w:pPr>
    </w:p>
    <w:p w14:paraId="51BB849E" w14:textId="77777777" w:rsidR="00691B9A" w:rsidRDefault="00691B9A">
      <w:pPr>
        <w:pStyle w:val="New"/>
        <w:snapToGrid w:val="0"/>
        <w:spacing w:line="500" w:lineRule="exact"/>
        <w:ind w:firstLineChars="200" w:firstLine="560"/>
        <w:rPr>
          <w:rFonts w:ascii="仿宋_GB2312" w:eastAsia="仿宋_GB2312" w:hAnsi="宋体" w:hint="eastAsia"/>
          <w:sz w:val="28"/>
        </w:rPr>
      </w:pPr>
    </w:p>
    <w:p w14:paraId="21DB7266" w14:textId="77777777" w:rsidR="00691B9A" w:rsidRDefault="00691B9A">
      <w:pPr>
        <w:pStyle w:val="New"/>
        <w:snapToGrid w:val="0"/>
        <w:spacing w:line="500" w:lineRule="exact"/>
        <w:ind w:firstLineChars="200" w:firstLine="560"/>
        <w:rPr>
          <w:rFonts w:ascii="仿宋_GB2312" w:eastAsia="仿宋_GB2312" w:hAnsi="宋体" w:hint="eastAsia"/>
          <w:sz w:val="28"/>
        </w:rPr>
      </w:pPr>
    </w:p>
    <w:p w14:paraId="7AC081F3" w14:textId="77777777" w:rsidR="00691B9A" w:rsidRDefault="00691B9A">
      <w:pPr>
        <w:pStyle w:val="New"/>
        <w:snapToGrid w:val="0"/>
        <w:spacing w:line="500" w:lineRule="exact"/>
        <w:ind w:firstLineChars="200" w:firstLine="560"/>
        <w:rPr>
          <w:rFonts w:ascii="仿宋_GB2312" w:eastAsia="仿宋_GB2312" w:hAnsi="宋体" w:hint="eastAsia"/>
          <w:sz w:val="28"/>
        </w:rPr>
      </w:pPr>
    </w:p>
    <w:p w14:paraId="464651BF" w14:textId="77777777" w:rsidR="00691B9A" w:rsidRDefault="00000000">
      <w:pPr>
        <w:pStyle w:val="New"/>
        <w:snapToGrid w:val="0"/>
        <w:spacing w:line="500" w:lineRule="exact"/>
        <w:ind w:firstLineChars="1050" w:firstLine="2940"/>
        <w:rPr>
          <w:rFonts w:ascii="仿宋_GB2312" w:eastAsia="仿宋_GB2312" w:hAnsi="宋体" w:hint="eastAsia"/>
          <w:sz w:val="28"/>
        </w:rPr>
      </w:pPr>
      <w:r>
        <w:rPr>
          <w:rFonts w:ascii="仿宋_GB2312" w:eastAsia="仿宋_GB2312" w:hAnsi="宋体" w:hint="eastAsia"/>
          <w:sz w:val="28"/>
        </w:rPr>
        <w:t>企业负责人（签名）：</w:t>
      </w:r>
    </w:p>
    <w:p w14:paraId="12BAD9A4" w14:textId="77777777" w:rsidR="00691B9A" w:rsidRDefault="00691B9A">
      <w:pPr>
        <w:pStyle w:val="New"/>
        <w:snapToGrid w:val="0"/>
        <w:spacing w:line="500" w:lineRule="exact"/>
        <w:ind w:firstLineChars="1650" w:firstLine="4620"/>
        <w:rPr>
          <w:rFonts w:ascii="仿宋_GB2312" w:eastAsia="仿宋_GB2312" w:hAnsi="宋体" w:hint="eastAsia"/>
          <w:sz w:val="28"/>
        </w:rPr>
      </w:pPr>
    </w:p>
    <w:p w14:paraId="253C2679" w14:textId="77777777" w:rsidR="00691B9A" w:rsidRDefault="00000000">
      <w:pPr>
        <w:pStyle w:val="New"/>
        <w:snapToGrid w:val="0"/>
        <w:spacing w:line="500" w:lineRule="exact"/>
        <w:ind w:firstLineChars="1050" w:firstLine="2940"/>
        <w:rPr>
          <w:rFonts w:ascii="仿宋_GB2312" w:eastAsia="仿宋_GB2312" w:hAnsi="宋体" w:hint="eastAsia"/>
          <w:sz w:val="28"/>
        </w:rPr>
      </w:pPr>
      <w:r>
        <w:rPr>
          <w:rFonts w:ascii="仿宋_GB2312" w:eastAsia="仿宋_GB2312" w:hAnsi="宋体" w:hint="eastAsia"/>
          <w:sz w:val="28"/>
        </w:rPr>
        <w:t>企业（公章）：</w:t>
      </w:r>
    </w:p>
    <w:p w14:paraId="0F9CA4C9" w14:textId="77777777" w:rsidR="00691B9A" w:rsidRDefault="00691B9A">
      <w:pPr>
        <w:pStyle w:val="New"/>
        <w:snapToGrid w:val="0"/>
        <w:spacing w:line="500" w:lineRule="exact"/>
        <w:rPr>
          <w:rFonts w:ascii="仿宋_GB2312" w:eastAsia="仿宋_GB2312" w:hAnsi="宋体" w:hint="eastAsia"/>
          <w:sz w:val="28"/>
        </w:rPr>
      </w:pPr>
    </w:p>
    <w:p w14:paraId="076A68AC" w14:textId="77777777" w:rsidR="00691B9A" w:rsidRDefault="00000000">
      <w:pPr>
        <w:pStyle w:val="New"/>
        <w:snapToGrid w:val="0"/>
        <w:spacing w:line="500" w:lineRule="exact"/>
        <w:ind w:firstLineChars="1050" w:firstLine="2940"/>
        <w:rPr>
          <w:rFonts w:ascii="仿宋_GB2312" w:eastAsia="仿宋_GB2312" w:hAnsi="宋体" w:hint="eastAsia"/>
          <w:color w:val="000000"/>
          <w:sz w:val="32"/>
          <w:szCs w:val="32"/>
        </w:rPr>
      </w:pPr>
      <w:r>
        <w:rPr>
          <w:rFonts w:ascii="仿宋_GB2312" w:eastAsia="仿宋_GB2312" w:hAnsi="宋体" w:hint="eastAsia"/>
          <w:sz w:val="28"/>
        </w:rPr>
        <w:t>日期：        年   月   日</w:t>
      </w:r>
    </w:p>
    <w:p w14:paraId="183E4410" w14:textId="77777777" w:rsidR="00691B9A" w:rsidRDefault="00000000">
      <w:pPr>
        <w:pStyle w:val="New"/>
        <w:spacing w:line="420" w:lineRule="auto"/>
        <w:ind w:leftChars="-33" w:left="-69" w:rightChars="-584" w:right="-1226" w:firstLineChars="50" w:firstLine="140"/>
        <w:rPr>
          <w:rFonts w:ascii="黑体" w:eastAsia="黑体" w:hAnsi="黑体" w:cs="黑体" w:hint="eastAsia"/>
          <w:sz w:val="32"/>
          <w:szCs w:val="32"/>
        </w:rPr>
      </w:pPr>
      <w:r>
        <w:rPr>
          <w:rFonts w:ascii="宋体" w:hAnsi="宋体"/>
          <w:sz w:val="28"/>
          <w:szCs w:val="28"/>
        </w:rPr>
        <w:br w:type="page"/>
      </w:r>
      <w:r>
        <w:rPr>
          <w:rFonts w:ascii="黑体" w:eastAsia="黑体" w:hAnsi="黑体" w:cs="黑体" w:hint="eastAsia"/>
          <w:sz w:val="32"/>
          <w:szCs w:val="32"/>
        </w:rPr>
        <w:lastRenderedPageBreak/>
        <w:t>一、申报企业及负责人资料</w:t>
      </w:r>
    </w:p>
    <w:tbl>
      <w:tblPr>
        <w:tblW w:w="91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236"/>
        <w:gridCol w:w="2237"/>
        <w:gridCol w:w="2567"/>
      </w:tblGrid>
      <w:tr w:rsidR="00691B9A" w14:paraId="35077B15" w14:textId="77777777">
        <w:trPr>
          <w:trHeight w:hRule="exact" w:val="1134"/>
        </w:trPr>
        <w:tc>
          <w:tcPr>
            <w:tcW w:w="2154" w:type="dxa"/>
            <w:vAlign w:val="center"/>
          </w:tcPr>
          <w:p w14:paraId="27C5C86B"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企业名称</w:t>
            </w:r>
          </w:p>
        </w:tc>
        <w:tc>
          <w:tcPr>
            <w:tcW w:w="7040" w:type="dxa"/>
            <w:gridSpan w:val="3"/>
            <w:vAlign w:val="center"/>
          </w:tcPr>
          <w:p w14:paraId="69A689F5" w14:textId="77777777" w:rsidR="00691B9A" w:rsidRDefault="00691B9A">
            <w:pPr>
              <w:pStyle w:val="New"/>
              <w:widowControl/>
              <w:spacing w:line="360" w:lineRule="auto"/>
              <w:rPr>
                <w:rFonts w:ascii="仿宋_GB2312" w:eastAsia="仿宋_GB2312" w:hAnsi="宋体" w:cs="仿宋_GB2312" w:hint="eastAsia"/>
                <w:sz w:val="32"/>
                <w:szCs w:val="32"/>
              </w:rPr>
            </w:pPr>
          </w:p>
        </w:tc>
      </w:tr>
      <w:tr w:rsidR="00691B9A" w14:paraId="62925DBE" w14:textId="77777777">
        <w:trPr>
          <w:trHeight w:hRule="exact" w:val="1134"/>
        </w:trPr>
        <w:tc>
          <w:tcPr>
            <w:tcW w:w="2154" w:type="dxa"/>
            <w:vAlign w:val="center"/>
          </w:tcPr>
          <w:p w14:paraId="7B09B0DD"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相关资质</w:t>
            </w:r>
          </w:p>
        </w:tc>
        <w:tc>
          <w:tcPr>
            <w:tcW w:w="7040" w:type="dxa"/>
            <w:gridSpan w:val="3"/>
            <w:vAlign w:val="center"/>
          </w:tcPr>
          <w:p w14:paraId="3DD2FF21" w14:textId="77777777" w:rsidR="00691B9A" w:rsidRDefault="00691B9A">
            <w:pPr>
              <w:pStyle w:val="New"/>
              <w:widowControl/>
              <w:spacing w:line="360" w:lineRule="auto"/>
              <w:rPr>
                <w:rFonts w:ascii="仿宋_GB2312" w:eastAsia="仿宋_GB2312" w:hAnsi="宋体" w:cs="仿宋_GB2312" w:hint="eastAsia"/>
                <w:sz w:val="32"/>
                <w:szCs w:val="32"/>
              </w:rPr>
            </w:pPr>
          </w:p>
        </w:tc>
      </w:tr>
      <w:tr w:rsidR="00691B9A" w14:paraId="02639784" w14:textId="77777777">
        <w:trPr>
          <w:trHeight w:hRule="exact" w:val="1134"/>
        </w:trPr>
        <w:tc>
          <w:tcPr>
            <w:tcW w:w="2154" w:type="dxa"/>
            <w:vAlign w:val="center"/>
          </w:tcPr>
          <w:p w14:paraId="24232A2D"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通讯地址</w:t>
            </w:r>
          </w:p>
        </w:tc>
        <w:tc>
          <w:tcPr>
            <w:tcW w:w="7040" w:type="dxa"/>
            <w:gridSpan w:val="3"/>
            <w:vAlign w:val="center"/>
          </w:tcPr>
          <w:p w14:paraId="7415C641" w14:textId="77777777" w:rsidR="00691B9A" w:rsidRDefault="00691B9A">
            <w:pPr>
              <w:pStyle w:val="New"/>
              <w:widowControl/>
              <w:spacing w:line="360" w:lineRule="auto"/>
              <w:rPr>
                <w:rFonts w:ascii="仿宋_GB2312" w:eastAsia="仿宋_GB2312" w:hAnsi="宋体" w:cs="仿宋_GB2312" w:hint="eastAsia"/>
                <w:sz w:val="32"/>
                <w:szCs w:val="32"/>
              </w:rPr>
            </w:pPr>
          </w:p>
        </w:tc>
      </w:tr>
      <w:tr w:rsidR="00691B9A" w14:paraId="390DAA48" w14:textId="77777777">
        <w:trPr>
          <w:trHeight w:hRule="exact" w:val="1134"/>
        </w:trPr>
        <w:tc>
          <w:tcPr>
            <w:tcW w:w="2154" w:type="dxa"/>
            <w:vAlign w:val="center"/>
          </w:tcPr>
          <w:p w14:paraId="41B845A5"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企业负责人</w:t>
            </w:r>
          </w:p>
        </w:tc>
        <w:tc>
          <w:tcPr>
            <w:tcW w:w="2236" w:type="dxa"/>
            <w:vAlign w:val="center"/>
          </w:tcPr>
          <w:p w14:paraId="5554A89A" w14:textId="77777777" w:rsidR="00691B9A" w:rsidRDefault="00691B9A">
            <w:pPr>
              <w:pStyle w:val="New"/>
              <w:widowControl/>
              <w:spacing w:line="360" w:lineRule="auto"/>
              <w:rPr>
                <w:rFonts w:ascii="仿宋_GB2312" w:eastAsia="仿宋_GB2312" w:hAnsi="宋体" w:cs="仿宋_GB2312" w:hint="eastAsia"/>
                <w:sz w:val="32"/>
                <w:szCs w:val="32"/>
              </w:rPr>
            </w:pPr>
          </w:p>
        </w:tc>
        <w:tc>
          <w:tcPr>
            <w:tcW w:w="2237" w:type="dxa"/>
            <w:vAlign w:val="center"/>
          </w:tcPr>
          <w:p w14:paraId="2BD50EBD"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职  务</w:t>
            </w:r>
          </w:p>
        </w:tc>
        <w:tc>
          <w:tcPr>
            <w:tcW w:w="2567" w:type="dxa"/>
            <w:vAlign w:val="center"/>
          </w:tcPr>
          <w:p w14:paraId="27A326A1" w14:textId="77777777" w:rsidR="00691B9A" w:rsidRDefault="00691B9A">
            <w:pPr>
              <w:pStyle w:val="New"/>
              <w:widowControl/>
              <w:spacing w:line="360" w:lineRule="auto"/>
              <w:rPr>
                <w:rFonts w:ascii="仿宋_GB2312" w:eastAsia="仿宋_GB2312" w:hAnsi="宋体" w:cs="仿宋_GB2312" w:hint="eastAsia"/>
                <w:sz w:val="32"/>
                <w:szCs w:val="32"/>
              </w:rPr>
            </w:pPr>
          </w:p>
        </w:tc>
      </w:tr>
      <w:tr w:rsidR="00691B9A" w14:paraId="63254D49" w14:textId="77777777">
        <w:trPr>
          <w:trHeight w:hRule="exact" w:val="1134"/>
        </w:trPr>
        <w:tc>
          <w:tcPr>
            <w:tcW w:w="2154" w:type="dxa"/>
            <w:vAlign w:val="center"/>
          </w:tcPr>
          <w:p w14:paraId="5C4A640C"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联系电话</w:t>
            </w:r>
          </w:p>
        </w:tc>
        <w:tc>
          <w:tcPr>
            <w:tcW w:w="2236" w:type="dxa"/>
            <w:vAlign w:val="center"/>
          </w:tcPr>
          <w:p w14:paraId="2CECFCAC" w14:textId="77777777" w:rsidR="00691B9A" w:rsidRDefault="00691B9A">
            <w:pPr>
              <w:pStyle w:val="New"/>
              <w:widowControl/>
              <w:spacing w:line="360" w:lineRule="auto"/>
              <w:rPr>
                <w:rFonts w:ascii="仿宋_GB2312" w:eastAsia="仿宋_GB2312" w:hAnsi="宋体" w:cs="仿宋_GB2312" w:hint="eastAsia"/>
                <w:sz w:val="32"/>
                <w:szCs w:val="32"/>
              </w:rPr>
            </w:pPr>
          </w:p>
        </w:tc>
        <w:tc>
          <w:tcPr>
            <w:tcW w:w="2237" w:type="dxa"/>
            <w:vAlign w:val="center"/>
          </w:tcPr>
          <w:p w14:paraId="1AA623EF" w14:textId="77777777" w:rsidR="00691B9A" w:rsidRDefault="00000000">
            <w:pPr>
              <w:pStyle w:val="New"/>
              <w:widowControl/>
              <w:spacing w:line="360" w:lineRule="auto"/>
              <w:jc w:val="center"/>
              <w:rPr>
                <w:rFonts w:ascii="黑体" w:eastAsia="黑体" w:hAnsi="黑体" w:cs="黑体" w:hint="eastAsia"/>
                <w:sz w:val="32"/>
                <w:szCs w:val="32"/>
              </w:rPr>
            </w:pPr>
            <w:r>
              <w:rPr>
                <w:rFonts w:ascii="黑体" w:eastAsia="黑体" w:hAnsi="黑体" w:cs="黑体" w:hint="eastAsia"/>
                <w:sz w:val="32"/>
                <w:szCs w:val="32"/>
              </w:rPr>
              <w:t>电子邮箱</w:t>
            </w:r>
          </w:p>
        </w:tc>
        <w:tc>
          <w:tcPr>
            <w:tcW w:w="2567" w:type="dxa"/>
            <w:vAlign w:val="center"/>
          </w:tcPr>
          <w:p w14:paraId="72BD4C4E" w14:textId="77777777" w:rsidR="00691B9A" w:rsidRDefault="00691B9A">
            <w:pPr>
              <w:pStyle w:val="New"/>
              <w:widowControl/>
              <w:spacing w:line="360" w:lineRule="auto"/>
              <w:rPr>
                <w:rFonts w:ascii="仿宋_GB2312" w:eastAsia="仿宋_GB2312" w:hAnsi="宋体" w:cs="仿宋_GB2312" w:hint="eastAsia"/>
                <w:sz w:val="32"/>
                <w:szCs w:val="32"/>
              </w:rPr>
            </w:pPr>
          </w:p>
        </w:tc>
      </w:tr>
    </w:tbl>
    <w:p w14:paraId="2912DA97" w14:textId="77777777" w:rsidR="00691B9A" w:rsidRDefault="00691B9A">
      <w:pPr>
        <w:pStyle w:val="New"/>
        <w:jc w:val="left"/>
        <w:rPr>
          <w:rFonts w:ascii="仿宋_GB2312" w:eastAsia="仿宋_GB2312" w:hAnsi="宋体" w:cs="黑体" w:hint="eastAsia"/>
          <w:sz w:val="32"/>
          <w:szCs w:val="32"/>
        </w:rPr>
      </w:pPr>
    </w:p>
    <w:p w14:paraId="53588A00" w14:textId="77777777" w:rsidR="00691B9A" w:rsidRDefault="00000000">
      <w:pPr>
        <w:pStyle w:val="New"/>
        <w:jc w:val="left"/>
        <w:rPr>
          <w:rFonts w:ascii="黑体" w:eastAsia="黑体" w:hAnsi="黑体" w:cs="黑体" w:hint="eastAsia"/>
          <w:sz w:val="32"/>
          <w:szCs w:val="32"/>
        </w:rPr>
      </w:pPr>
      <w:r>
        <w:rPr>
          <w:rFonts w:ascii="黑体" w:eastAsia="黑体" w:hAnsi="黑体" w:cs="黑体" w:hint="eastAsia"/>
          <w:sz w:val="32"/>
          <w:szCs w:val="32"/>
        </w:rPr>
        <w:t>二、情况介绍和方案</w:t>
      </w:r>
    </w:p>
    <w:p w14:paraId="06B31638" w14:textId="77777777" w:rsidR="00691B9A" w:rsidRDefault="00000000">
      <w:pPr>
        <w:pStyle w:val="New"/>
        <w:ind w:firstLineChars="200" w:firstLine="640"/>
        <w:jc w:val="left"/>
        <w:rPr>
          <w:rFonts w:ascii="仿宋_GB2312" w:eastAsia="仿宋_GB2312" w:hAnsi="宋体" w:cs="黑体" w:hint="eastAsia"/>
          <w:sz w:val="32"/>
          <w:szCs w:val="32"/>
        </w:rPr>
      </w:pPr>
      <w:r>
        <w:rPr>
          <w:rFonts w:ascii="仿宋_GB2312" w:eastAsia="仿宋_GB2312" w:hAnsi="宋体" w:cs="黑体" w:hint="eastAsia"/>
          <w:sz w:val="32"/>
          <w:szCs w:val="32"/>
        </w:rPr>
        <w:t>(情况介绍：主要介绍项目所具备的优势条件，包括单位情况介绍、企业信誉、履约能力、人员资质等。实施方案：包括项目实施的具体内容、实施方式、实施计划和预期目标等；任务的响应时间、日程、应急措施等；顺利实施任务的保证措施)</w:t>
      </w:r>
    </w:p>
    <w:p w14:paraId="1F680B42" w14:textId="77777777" w:rsidR="00691B9A" w:rsidRDefault="00691B9A">
      <w:pPr>
        <w:pStyle w:val="New"/>
        <w:rPr>
          <w:rFonts w:ascii="宋体" w:hAnsi="宋体" w:hint="eastAsia"/>
        </w:rPr>
      </w:pPr>
    </w:p>
    <w:p w14:paraId="75849D31" w14:textId="77777777" w:rsidR="00691B9A" w:rsidRDefault="00691B9A">
      <w:pPr>
        <w:pStyle w:val="New"/>
        <w:rPr>
          <w:rFonts w:ascii="宋体" w:hAnsi="宋体" w:hint="eastAsia"/>
        </w:rPr>
      </w:pPr>
    </w:p>
    <w:p w14:paraId="7B8F662B" w14:textId="77777777" w:rsidR="00691B9A" w:rsidRDefault="00691B9A">
      <w:pPr>
        <w:pStyle w:val="New"/>
        <w:rPr>
          <w:rFonts w:ascii="宋体" w:hAnsi="宋体" w:hint="eastAsia"/>
        </w:rPr>
      </w:pPr>
    </w:p>
    <w:p w14:paraId="474F8C1D" w14:textId="77777777" w:rsidR="00691B9A" w:rsidRDefault="00691B9A">
      <w:pPr>
        <w:pStyle w:val="New"/>
        <w:rPr>
          <w:rFonts w:ascii="宋体" w:hAnsi="宋体" w:hint="eastAsia"/>
        </w:rPr>
      </w:pPr>
    </w:p>
    <w:p w14:paraId="51BEFE30" w14:textId="77777777" w:rsidR="00691B9A" w:rsidRDefault="00691B9A">
      <w:pPr>
        <w:pStyle w:val="New"/>
        <w:rPr>
          <w:rFonts w:ascii="宋体" w:hAnsi="宋体" w:hint="eastAsia"/>
        </w:rPr>
      </w:pPr>
    </w:p>
    <w:p w14:paraId="272A667C" w14:textId="77777777" w:rsidR="00691B9A" w:rsidRDefault="00691B9A">
      <w:pPr>
        <w:pStyle w:val="New"/>
        <w:rPr>
          <w:rFonts w:ascii="宋体" w:hAnsi="宋体" w:hint="eastAsia"/>
        </w:rPr>
      </w:pPr>
    </w:p>
    <w:p w14:paraId="20AA5DDE" w14:textId="77777777" w:rsidR="00691B9A" w:rsidRDefault="00691B9A">
      <w:pPr>
        <w:pStyle w:val="New"/>
        <w:rPr>
          <w:rFonts w:ascii="宋体" w:hAnsi="宋体" w:hint="eastAsia"/>
        </w:rPr>
      </w:pPr>
    </w:p>
    <w:p w14:paraId="42DFD7AE" w14:textId="77777777" w:rsidR="00691B9A" w:rsidRDefault="00691B9A">
      <w:pPr>
        <w:pStyle w:val="New"/>
        <w:rPr>
          <w:rFonts w:ascii="宋体" w:hAnsi="宋体" w:hint="eastAsia"/>
        </w:rPr>
      </w:pPr>
    </w:p>
    <w:p w14:paraId="2061F35F" w14:textId="77777777" w:rsidR="00691B9A" w:rsidRDefault="00000000">
      <w:pPr>
        <w:spacing w:line="560" w:lineRule="exact"/>
        <w:rPr>
          <w:rFonts w:ascii="黑体" w:eastAsia="黑体" w:hAnsi="黑体" w:hint="eastAsia"/>
          <w:sz w:val="32"/>
          <w:szCs w:val="32"/>
        </w:rPr>
      </w:pPr>
      <w:r>
        <w:rPr>
          <w:rFonts w:ascii="黑体" w:eastAsia="黑体" w:hAnsi="黑体" w:hint="eastAsia"/>
          <w:sz w:val="32"/>
          <w:szCs w:val="32"/>
        </w:rPr>
        <w:t>附件2</w:t>
      </w:r>
    </w:p>
    <w:p w14:paraId="68C25016" w14:textId="77777777" w:rsidR="00691B9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广州市农产品质量安全监督所食堂</w:t>
      </w:r>
    </w:p>
    <w:p w14:paraId="01874E43" w14:textId="77777777" w:rsidR="00691B9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外包服务资格性和符合性审查表</w:t>
      </w:r>
    </w:p>
    <w:tbl>
      <w:tblPr>
        <w:tblpPr w:leftFromText="180" w:rightFromText="180" w:vertAnchor="text" w:horzAnchor="page" w:tblpX="1152" w:tblpY="291"/>
        <w:tblOverlap w:val="neve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705"/>
        <w:gridCol w:w="5898"/>
        <w:gridCol w:w="1470"/>
        <w:gridCol w:w="1311"/>
      </w:tblGrid>
      <w:tr w:rsidR="00691B9A" w14:paraId="5925B3F7" w14:textId="77777777">
        <w:trPr>
          <w:trHeight w:val="281"/>
        </w:trPr>
        <w:tc>
          <w:tcPr>
            <w:tcW w:w="424" w:type="dxa"/>
            <w:vMerge w:val="restart"/>
            <w:vAlign w:val="center"/>
          </w:tcPr>
          <w:p w14:paraId="3ED213E4" w14:textId="77777777" w:rsidR="00691B9A" w:rsidRDefault="00000000">
            <w:pPr>
              <w:pStyle w:val="a4"/>
              <w:spacing w:line="440" w:lineRule="exact"/>
              <w:ind w:firstLineChars="0" w:firstLine="0"/>
              <w:jc w:val="center"/>
              <w:rPr>
                <w:rFonts w:ascii="黑体" w:eastAsia="黑体" w:hAnsi="黑体" w:cs="黑体" w:hint="eastAsia"/>
                <w:szCs w:val="21"/>
              </w:rPr>
            </w:pPr>
            <w:r>
              <w:rPr>
                <w:rFonts w:ascii="黑体" w:eastAsia="黑体" w:hAnsi="黑体" w:cs="黑体" w:hint="eastAsia"/>
                <w:szCs w:val="21"/>
              </w:rPr>
              <w:t>序号</w:t>
            </w:r>
          </w:p>
        </w:tc>
        <w:tc>
          <w:tcPr>
            <w:tcW w:w="705" w:type="dxa"/>
            <w:vMerge w:val="restart"/>
            <w:vAlign w:val="center"/>
          </w:tcPr>
          <w:p w14:paraId="1C51EA79" w14:textId="77777777" w:rsidR="00691B9A" w:rsidRDefault="00000000">
            <w:pPr>
              <w:pStyle w:val="a4"/>
              <w:spacing w:line="440" w:lineRule="exact"/>
              <w:ind w:firstLineChars="0" w:firstLine="0"/>
              <w:jc w:val="center"/>
              <w:rPr>
                <w:rFonts w:ascii="黑体" w:eastAsia="黑体" w:hAnsi="黑体" w:cs="黑体" w:hint="eastAsia"/>
                <w:szCs w:val="21"/>
              </w:rPr>
            </w:pPr>
            <w:r>
              <w:rPr>
                <w:rFonts w:ascii="黑体" w:eastAsia="黑体" w:hAnsi="黑体" w:cs="黑体" w:hint="eastAsia"/>
                <w:szCs w:val="21"/>
              </w:rPr>
              <w:t>审查类型</w:t>
            </w:r>
          </w:p>
        </w:tc>
        <w:tc>
          <w:tcPr>
            <w:tcW w:w="5898" w:type="dxa"/>
            <w:vMerge w:val="restart"/>
            <w:vAlign w:val="center"/>
          </w:tcPr>
          <w:p w14:paraId="0D9CDE54" w14:textId="77777777" w:rsidR="00691B9A" w:rsidRDefault="00000000">
            <w:pPr>
              <w:pStyle w:val="a4"/>
              <w:spacing w:line="440" w:lineRule="exact"/>
              <w:jc w:val="center"/>
              <w:rPr>
                <w:rFonts w:ascii="黑体" w:eastAsia="黑体" w:hAnsi="黑体" w:cs="黑体" w:hint="eastAsia"/>
                <w:szCs w:val="21"/>
              </w:rPr>
            </w:pPr>
            <w:r>
              <w:rPr>
                <w:rFonts w:ascii="黑体" w:eastAsia="黑体" w:hAnsi="黑体" w:cs="黑体" w:hint="eastAsia"/>
                <w:szCs w:val="21"/>
              </w:rPr>
              <w:t>评审内容</w:t>
            </w:r>
          </w:p>
        </w:tc>
        <w:tc>
          <w:tcPr>
            <w:tcW w:w="2781" w:type="dxa"/>
            <w:gridSpan w:val="2"/>
            <w:vAlign w:val="center"/>
          </w:tcPr>
          <w:p w14:paraId="560A0319" w14:textId="77777777" w:rsidR="00691B9A" w:rsidRDefault="00000000">
            <w:pPr>
              <w:pStyle w:val="a4"/>
              <w:spacing w:line="440" w:lineRule="exact"/>
              <w:jc w:val="center"/>
              <w:rPr>
                <w:rFonts w:ascii="黑体" w:eastAsia="黑体" w:hAnsi="黑体" w:cs="黑体" w:hint="eastAsia"/>
                <w:szCs w:val="21"/>
              </w:rPr>
            </w:pPr>
            <w:r>
              <w:rPr>
                <w:rFonts w:ascii="黑体" w:eastAsia="黑体" w:hAnsi="黑体" w:cs="黑体" w:hint="eastAsia"/>
                <w:szCs w:val="21"/>
              </w:rPr>
              <w:t>投标单位</w:t>
            </w:r>
          </w:p>
        </w:tc>
      </w:tr>
      <w:tr w:rsidR="00691B9A" w14:paraId="6B6D7EA1" w14:textId="77777777">
        <w:trPr>
          <w:trHeight w:val="260"/>
        </w:trPr>
        <w:tc>
          <w:tcPr>
            <w:tcW w:w="424" w:type="dxa"/>
            <w:vMerge/>
            <w:vAlign w:val="center"/>
          </w:tcPr>
          <w:p w14:paraId="1675FB6D" w14:textId="77777777" w:rsidR="00691B9A" w:rsidRDefault="00691B9A">
            <w:pPr>
              <w:pStyle w:val="a4"/>
              <w:spacing w:line="440" w:lineRule="exact"/>
              <w:ind w:firstLineChars="0" w:firstLine="0"/>
              <w:jc w:val="center"/>
              <w:rPr>
                <w:rFonts w:ascii="仿宋_GB2312" w:eastAsia="仿宋_GB2312" w:hAnsi="仿宋" w:hint="eastAsia"/>
                <w:szCs w:val="21"/>
              </w:rPr>
            </w:pPr>
          </w:p>
        </w:tc>
        <w:tc>
          <w:tcPr>
            <w:tcW w:w="705" w:type="dxa"/>
            <w:vMerge/>
            <w:vAlign w:val="center"/>
          </w:tcPr>
          <w:p w14:paraId="473B3F44" w14:textId="77777777" w:rsidR="00691B9A" w:rsidRDefault="00691B9A">
            <w:pPr>
              <w:pStyle w:val="a4"/>
              <w:spacing w:line="440" w:lineRule="exact"/>
              <w:ind w:firstLineChars="0" w:firstLine="0"/>
              <w:jc w:val="center"/>
              <w:rPr>
                <w:rFonts w:ascii="仿宋_GB2312" w:eastAsia="仿宋_GB2312" w:hAnsi="仿宋" w:hint="eastAsia"/>
                <w:szCs w:val="21"/>
              </w:rPr>
            </w:pPr>
          </w:p>
        </w:tc>
        <w:tc>
          <w:tcPr>
            <w:tcW w:w="5898" w:type="dxa"/>
            <w:vMerge/>
            <w:vAlign w:val="center"/>
          </w:tcPr>
          <w:p w14:paraId="46F6F629" w14:textId="77777777" w:rsidR="00691B9A" w:rsidRDefault="00691B9A">
            <w:pPr>
              <w:pStyle w:val="a4"/>
              <w:spacing w:line="440" w:lineRule="exact"/>
              <w:jc w:val="center"/>
              <w:rPr>
                <w:rFonts w:ascii="仿宋_GB2312" w:eastAsia="仿宋_GB2312" w:hAnsi="仿宋" w:hint="eastAsia"/>
                <w:szCs w:val="21"/>
              </w:rPr>
            </w:pPr>
          </w:p>
        </w:tc>
        <w:tc>
          <w:tcPr>
            <w:tcW w:w="1470" w:type="dxa"/>
            <w:vAlign w:val="center"/>
          </w:tcPr>
          <w:p w14:paraId="0B4E504D" w14:textId="77777777" w:rsidR="00691B9A" w:rsidRDefault="00000000">
            <w:pPr>
              <w:pStyle w:val="a4"/>
              <w:spacing w:line="440" w:lineRule="exact"/>
              <w:ind w:firstLineChars="0" w:firstLine="0"/>
              <w:jc w:val="center"/>
              <w:rPr>
                <w:rFonts w:ascii="黑体" w:eastAsia="黑体" w:hAnsi="黑体" w:cs="黑体" w:hint="eastAsia"/>
                <w:szCs w:val="21"/>
              </w:rPr>
            </w:pPr>
            <w:r>
              <w:rPr>
                <w:rFonts w:ascii="黑体" w:eastAsia="黑体" w:hAnsi="黑体" w:cs="黑体" w:hint="eastAsia"/>
                <w:szCs w:val="21"/>
              </w:rPr>
              <w:t>单位1</w:t>
            </w:r>
          </w:p>
        </w:tc>
        <w:tc>
          <w:tcPr>
            <w:tcW w:w="1311" w:type="dxa"/>
            <w:vAlign w:val="center"/>
          </w:tcPr>
          <w:p w14:paraId="566B3F70" w14:textId="77777777" w:rsidR="00691B9A" w:rsidRDefault="00000000">
            <w:pPr>
              <w:pStyle w:val="a4"/>
              <w:spacing w:line="440" w:lineRule="exact"/>
              <w:ind w:firstLineChars="0" w:firstLine="0"/>
              <w:jc w:val="center"/>
              <w:rPr>
                <w:rFonts w:ascii="黑体" w:eastAsia="黑体" w:hAnsi="黑体" w:cs="黑体" w:hint="eastAsia"/>
                <w:szCs w:val="21"/>
              </w:rPr>
            </w:pPr>
            <w:r>
              <w:rPr>
                <w:rFonts w:ascii="黑体" w:eastAsia="黑体" w:hAnsi="黑体" w:cs="黑体" w:hint="eastAsia"/>
                <w:szCs w:val="21"/>
              </w:rPr>
              <w:t>单位2</w:t>
            </w:r>
          </w:p>
        </w:tc>
      </w:tr>
      <w:tr w:rsidR="00691B9A" w14:paraId="4E154D85" w14:textId="77777777">
        <w:trPr>
          <w:trHeight w:val="703"/>
        </w:trPr>
        <w:tc>
          <w:tcPr>
            <w:tcW w:w="424" w:type="dxa"/>
            <w:vAlign w:val="center"/>
          </w:tcPr>
          <w:p w14:paraId="629FE99C"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1</w:t>
            </w:r>
          </w:p>
        </w:tc>
        <w:tc>
          <w:tcPr>
            <w:tcW w:w="705" w:type="dxa"/>
            <w:vAlign w:val="center"/>
          </w:tcPr>
          <w:p w14:paraId="2BD20115"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关联</w:t>
            </w:r>
          </w:p>
          <w:p w14:paraId="32803C53"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审查</w:t>
            </w:r>
          </w:p>
        </w:tc>
        <w:tc>
          <w:tcPr>
            <w:tcW w:w="5898" w:type="dxa"/>
            <w:vAlign w:val="center"/>
          </w:tcPr>
          <w:p w14:paraId="7C9710BE" w14:textId="77777777" w:rsidR="00691B9A" w:rsidRDefault="00000000">
            <w:pPr>
              <w:spacing w:line="440" w:lineRule="exact"/>
              <w:rPr>
                <w:rFonts w:ascii="仿宋_GB2312" w:eastAsia="仿宋_GB2312" w:hAnsi="宋体" w:cs="Tahoma" w:hint="eastAsia"/>
                <w:szCs w:val="21"/>
              </w:rPr>
            </w:pPr>
            <w:r>
              <w:rPr>
                <w:rFonts w:ascii="仿宋_GB2312" w:eastAsia="仿宋_GB2312" w:hAnsi="宋体" w:cs="Tahoma" w:hint="eastAsia"/>
                <w:szCs w:val="21"/>
              </w:rPr>
              <w:t>申请单位之间是否存在关联，存在关联的申请单位视为不通过；</w:t>
            </w:r>
          </w:p>
        </w:tc>
        <w:tc>
          <w:tcPr>
            <w:tcW w:w="1470" w:type="dxa"/>
            <w:vAlign w:val="center"/>
          </w:tcPr>
          <w:p w14:paraId="4A6A4BFF"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AF262F4"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6FCB2B5D"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04B9162"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5D180F68" w14:textId="77777777">
        <w:trPr>
          <w:trHeight w:val="703"/>
        </w:trPr>
        <w:tc>
          <w:tcPr>
            <w:tcW w:w="424" w:type="dxa"/>
            <w:vMerge w:val="restart"/>
            <w:vAlign w:val="center"/>
          </w:tcPr>
          <w:p w14:paraId="224BB6E4"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2</w:t>
            </w:r>
          </w:p>
        </w:tc>
        <w:tc>
          <w:tcPr>
            <w:tcW w:w="705" w:type="dxa"/>
            <w:vMerge w:val="restart"/>
            <w:vAlign w:val="center"/>
          </w:tcPr>
          <w:p w14:paraId="4DB41EEC"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资格性审查</w:t>
            </w:r>
          </w:p>
        </w:tc>
        <w:tc>
          <w:tcPr>
            <w:tcW w:w="5898" w:type="dxa"/>
            <w:vAlign w:val="center"/>
          </w:tcPr>
          <w:p w14:paraId="12131243" w14:textId="77777777" w:rsidR="00691B9A" w:rsidRDefault="00000000">
            <w:pPr>
              <w:spacing w:line="400" w:lineRule="exact"/>
              <w:rPr>
                <w:rFonts w:ascii="仿宋_GB2312" w:eastAsia="仿宋_GB2312" w:hAnsi="宋体" w:cs="Tahoma" w:hint="eastAsia"/>
                <w:szCs w:val="21"/>
              </w:rPr>
            </w:pPr>
            <w:r>
              <w:rPr>
                <w:rFonts w:ascii="仿宋_GB2312" w:eastAsia="仿宋_GB2312" w:hAnsi="宋体" w:cs="Tahoma" w:hint="eastAsia"/>
                <w:szCs w:val="21"/>
              </w:rPr>
              <w:t>在中华人民共和国注册的具有独立承担民事责任能力的法人或其他组织，具有有效的营业执照或事业法人登记证；</w:t>
            </w:r>
          </w:p>
        </w:tc>
        <w:tc>
          <w:tcPr>
            <w:tcW w:w="1470" w:type="dxa"/>
            <w:vAlign w:val="center"/>
          </w:tcPr>
          <w:p w14:paraId="00B0559B"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r>
              <w:rPr>
                <w:rFonts w:ascii="仿宋_GB2312" w:eastAsia="仿宋_GB2312" w:hAnsi="宋体" w:cs="Tahoma" w:hint="eastAsia"/>
                <w:szCs w:val="21"/>
              </w:rPr>
              <w:sym w:font="Wingdings 2" w:char="00A3"/>
            </w:r>
          </w:p>
          <w:p w14:paraId="07D0D6CE"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71CD58DA"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DD69B7D"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69C88F08" w14:textId="77777777">
        <w:trPr>
          <w:trHeight w:val="705"/>
        </w:trPr>
        <w:tc>
          <w:tcPr>
            <w:tcW w:w="424" w:type="dxa"/>
            <w:vMerge/>
            <w:vAlign w:val="center"/>
          </w:tcPr>
          <w:p w14:paraId="7F13F280" w14:textId="77777777" w:rsidR="00691B9A" w:rsidRDefault="00691B9A">
            <w:pPr>
              <w:pStyle w:val="a4"/>
              <w:spacing w:line="440" w:lineRule="exact"/>
              <w:jc w:val="center"/>
              <w:rPr>
                <w:rFonts w:ascii="仿宋_GB2312" w:eastAsia="仿宋_GB2312" w:hAnsi="宋体" w:cs="Tahoma" w:hint="eastAsia"/>
                <w:szCs w:val="21"/>
              </w:rPr>
            </w:pPr>
          </w:p>
        </w:tc>
        <w:tc>
          <w:tcPr>
            <w:tcW w:w="705" w:type="dxa"/>
            <w:vMerge/>
            <w:vAlign w:val="center"/>
          </w:tcPr>
          <w:p w14:paraId="3B4B2404" w14:textId="77777777" w:rsidR="00691B9A" w:rsidRDefault="00691B9A">
            <w:pPr>
              <w:pStyle w:val="a4"/>
              <w:spacing w:line="440" w:lineRule="exact"/>
              <w:jc w:val="center"/>
              <w:rPr>
                <w:rFonts w:ascii="仿宋_GB2312" w:eastAsia="仿宋_GB2312" w:hAnsi="宋体" w:cs="Tahoma" w:hint="eastAsia"/>
                <w:szCs w:val="21"/>
              </w:rPr>
            </w:pPr>
          </w:p>
        </w:tc>
        <w:tc>
          <w:tcPr>
            <w:tcW w:w="5898" w:type="dxa"/>
            <w:vAlign w:val="center"/>
          </w:tcPr>
          <w:p w14:paraId="4CB18FAF" w14:textId="77777777" w:rsidR="00691B9A" w:rsidRDefault="00000000">
            <w:pPr>
              <w:spacing w:line="440" w:lineRule="exact"/>
              <w:rPr>
                <w:rFonts w:ascii="仿宋_GB2312" w:eastAsia="仿宋_GB2312" w:hAnsi="宋体" w:cs="Tahoma" w:hint="eastAsia"/>
                <w:szCs w:val="21"/>
              </w:rPr>
            </w:pPr>
            <w:r>
              <w:rPr>
                <w:rFonts w:ascii="仿宋_GB2312" w:eastAsia="仿宋_GB2312" w:hAnsi="宋体" w:cs="Tahoma" w:hint="eastAsia"/>
                <w:szCs w:val="21"/>
              </w:rPr>
              <w:t>具有良好的商业信誉和健全的财务会计制度；</w:t>
            </w:r>
          </w:p>
        </w:tc>
        <w:tc>
          <w:tcPr>
            <w:tcW w:w="1470" w:type="dxa"/>
            <w:vAlign w:val="center"/>
          </w:tcPr>
          <w:p w14:paraId="52E20B6F"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44DD7984"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7F8B8EC5"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27F12942"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0875873E" w14:textId="77777777">
        <w:trPr>
          <w:trHeight w:val="705"/>
        </w:trPr>
        <w:tc>
          <w:tcPr>
            <w:tcW w:w="424" w:type="dxa"/>
            <w:vMerge/>
            <w:vAlign w:val="center"/>
          </w:tcPr>
          <w:p w14:paraId="4E241FBD" w14:textId="77777777" w:rsidR="00691B9A" w:rsidRDefault="00691B9A">
            <w:pPr>
              <w:pStyle w:val="a4"/>
              <w:spacing w:line="440" w:lineRule="exact"/>
              <w:jc w:val="center"/>
              <w:rPr>
                <w:rFonts w:ascii="仿宋_GB2312" w:eastAsia="仿宋_GB2312" w:hAnsi="宋体" w:cs="Tahoma" w:hint="eastAsia"/>
                <w:szCs w:val="21"/>
              </w:rPr>
            </w:pPr>
          </w:p>
        </w:tc>
        <w:tc>
          <w:tcPr>
            <w:tcW w:w="705" w:type="dxa"/>
            <w:vMerge/>
            <w:vAlign w:val="center"/>
          </w:tcPr>
          <w:p w14:paraId="5AE27CD6" w14:textId="77777777" w:rsidR="00691B9A" w:rsidRDefault="00691B9A">
            <w:pPr>
              <w:pStyle w:val="a4"/>
              <w:spacing w:line="440" w:lineRule="exact"/>
              <w:jc w:val="center"/>
              <w:rPr>
                <w:rFonts w:ascii="仿宋_GB2312" w:eastAsia="仿宋_GB2312" w:hAnsi="宋体" w:cs="Tahoma" w:hint="eastAsia"/>
                <w:szCs w:val="21"/>
              </w:rPr>
            </w:pPr>
          </w:p>
        </w:tc>
        <w:tc>
          <w:tcPr>
            <w:tcW w:w="5898" w:type="dxa"/>
            <w:vAlign w:val="center"/>
          </w:tcPr>
          <w:p w14:paraId="3DDBFC27" w14:textId="77777777" w:rsidR="00691B9A" w:rsidRDefault="00000000">
            <w:pPr>
              <w:spacing w:line="440" w:lineRule="exact"/>
              <w:rPr>
                <w:rFonts w:ascii="仿宋_GB2312" w:eastAsia="仿宋_GB2312" w:hAnsi="宋体" w:cs="Tahoma" w:hint="eastAsia"/>
                <w:szCs w:val="21"/>
              </w:rPr>
            </w:pPr>
            <w:r>
              <w:rPr>
                <w:rFonts w:ascii="仿宋_GB2312" w:eastAsia="仿宋_GB2312" w:hAnsi="宋体" w:cs="Tahoma" w:hint="eastAsia"/>
                <w:szCs w:val="21"/>
              </w:rPr>
              <w:t>从业单位备案证明和经营备案证明（必要时）</w:t>
            </w:r>
          </w:p>
        </w:tc>
        <w:tc>
          <w:tcPr>
            <w:tcW w:w="1470" w:type="dxa"/>
            <w:vAlign w:val="center"/>
          </w:tcPr>
          <w:p w14:paraId="3B6538EA"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35452D32"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39E395E1"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AF9B3D9"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4838B463" w14:textId="77777777">
        <w:trPr>
          <w:trHeight w:val="962"/>
        </w:trPr>
        <w:tc>
          <w:tcPr>
            <w:tcW w:w="424" w:type="dxa"/>
            <w:vMerge w:val="restart"/>
            <w:vAlign w:val="center"/>
          </w:tcPr>
          <w:p w14:paraId="1FD20F4C"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3</w:t>
            </w:r>
          </w:p>
          <w:p w14:paraId="58A18BCF" w14:textId="77777777" w:rsidR="00691B9A" w:rsidRDefault="00691B9A">
            <w:pPr>
              <w:pStyle w:val="a4"/>
              <w:spacing w:line="440" w:lineRule="exact"/>
              <w:rPr>
                <w:rFonts w:ascii="仿宋_GB2312" w:eastAsia="仿宋_GB2312" w:hAnsi="宋体" w:cs="Tahoma" w:hint="eastAsia"/>
                <w:szCs w:val="21"/>
              </w:rPr>
            </w:pPr>
          </w:p>
        </w:tc>
        <w:tc>
          <w:tcPr>
            <w:tcW w:w="705" w:type="dxa"/>
            <w:vMerge w:val="restart"/>
            <w:vAlign w:val="center"/>
          </w:tcPr>
          <w:p w14:paraId="487D5CB0"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符合性审查</w:t>
            </w:r>
          </w:p>
        </w:tc>
        <w:tc>
          <w:tcPr>
            <w:tcW w:w="5898" w:type="dxa"/>
            <w:vAlign w:val="center"/>
          </w:tcPr>
          <w:p w14:paraId="0C59B9A3" w14:textId="73F2FC25" w:rsidR="00691B9A" w:rsidRDefault="00000000">
            <w:pPr>
              <w:pStyle w:val="a4"/>
              <w:spacing w:line="40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按照要求签署、盖章且递交资料有法定代表人签署本人姓名（印盖本人姓名章），或签署人有法定代表</w:t>
            </w:r>
            <w:r w:rsidR="00857921">
              <w:rPr>
                <w:rFonts w:ascii="仿宋_GB2312" w:eastAsia="仿宋_GB2312" w:hAnsi="宋体" w:cs="Tahoma" w:hint="eastAsia"/>
                <w:szCs w:val="21"/>
              </w:rPr>
              <w:t>人</w:t>
            </w:r>
            <w:r>
              <w:rPr>
                <w:rFonts w:ascii="仿宋_GB2312" w:eastAsia="仿宋_GB2312" w:hAnsi="宋体" w:cs="Tahoma" w:hint="eastAsia"/>
                <w:szCs w:val="21"/>
              </w:rPr>
              <w:t>有效授权书的；</w:t>
            </w:r>
          </w:p>
        </w:tc>
        <w:tc>
          <w:tcPr>
            <w:tcW w:w="1470" w:type="dxa"/>
            <w:vAlign w:val="center"/>
          </w:tcPr>
          <w:p w14:paraId="693352B1"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70F83E25"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7E74F637"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816A805"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05704748" w14:textId="77777777">
        <w:tc>
          <w:tcPr>
            <w:tcW w:w="424" w:type="dxa"/>
            <w:vMerge/>
            <w:vAlign w:val="center"/>
          </w:tcPr>
          <w:p w14:paraId="426D1B5F" w14:textId="77777777" w:rsidR="00691B9A" w:rsidRDefault="00691B9A">
            <w:pPr>
              <w:pStyle w:val="a4"/>
              <w:spacing w:line="440" w:lineRule="exact"/>
              <w:rPr>
                <w:rFonts w:ascii="仿宋_GB2312" w:eastAsia="仿宋_GB2312" w:hAnsi="宋体" w:cs="Tahoma" w:hint="eastAsia"/>
                <w:szCs w:val="21"/>
              </w:rPr>
            </w:pPr>
          </w:p>
        </w:tc>
        <w:tc>
          <w:tcPr>
            <w:tcW w:w="705" w:type="dxa"/>
            <w:vMerge/>
            <w:vAlign w:val="center"/>
          </w:tcPr>
          <w:p w14:paraId="6EBFEA71" w14:textId="77777777" w:rsidR="00691B9A" w:rsidRDefault="00691B9A">
            <w:pPr>
              <w:spacing w:line="440" w:lineRule="exact"/>
              <w:jc w:val="center"/>
              <w:rPr>
                <w:rFonts w:ascii="仿宋_GB2312" w:hAnsi="宋体" w:cs="Tahoma" w:hint="eastAsia"/>
                <w:szCs w:val="21"/>
              </w:rPr>
            </w:pPr>
          </w:p>
        </w:tc>
        <w:tc>
          <w:tcPr>
            <w:tcW w:w="5898" w:type="dxa"/>
            <w:vAlign w:val="center"/>
          </w:tcPr>
          <w:p w14:paraId="5391F692"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申请资料已提交并符合要求的；</w:t>
            </w:r>
          </w:p>
        </w:tc>
        <w:tc>
          <w:tcPr>
            <w:tcW w:w="1470" w:type="dxa"/>
            <w:vAlign w:val="center"/>
          </w:tcPr>
          <w:p w14:paraId="21AD3341"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0C9413E4"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lastRenderedPageBreak/>
              <w:t>不通过□</w:t>
            </w:r>
          </w:p>
        </w:tc>
        <w:tc>
          <w:tcPr>
            <w:tcW w:w="1311" w:type="dxa"/>
            <w:vAlign w:val="center"/>
          </w:tcPr>
          <w:p w14:paraId="27CBCC0D"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lastRenderedPageBreak/>
              <w:t>通  过□</w:t>
            </w:r>
          </w:p>
          <w:p w14:paraId="505FC75E"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lastRenderedPageBreak/>
              <w:t>不通过□</w:t>
            </w:r>
          </w:p>
        </w:tc>
      </w:tr>
      <w:tr w:rsidR="00691B9A" w14:paraId="4BDD8C62" w14:textId="77777777">
        <w:tc>
          <w:tcPr>
            <w:tcW w:w="424" w:type="dxa"/>
            <w:vMerge/>
            <w:vAlign w:val="center"/>
          </w:tcPr>
          <w:p w14:paraId="3F6B385F" w14:textId="77777777" w:rsidR="00691B9A" w:rsidRDefault="00691B9A">
            <w:pPr>
              <w:pStyle w:val="a4"/>
              <w:spacing w:line="440" w:lineRule="exact"/>
              <w:ind w:firstLineChars="0" w:firstLine="0"/>
              <w:jc w:val="center"/>
              <w:rPr>
                <w:rFonts w:ascii="仿宋_GB2312" w:eastAsia="仿宋_GB2312" w:hAnsi="宋体" w:cs="Tahoma" w:hint="eastAsia"/>
                <w:szCs w:val="21"/>
              </w:rPr>
            </w:pPr>
          </w:p>
        </w:tc>
        <w:tc>
          <w:tcPr>
            <w:tcW w:w="705" w:type="dxa"/>
            <w:vMerge/>
            <w:vAlign w:val="center"/>
          </w:tcPr>
          <w:p w14:paraId="0F5E7C97" w14:textId="77777777" w:rsidR="00691B9A" w:rsidRDefault="00691B9A">
            <w:pPr>
              <w:spacing w:line="440" w:lineRule="exact"/>
              <w:jc w:val="center"/>
              <w:rPr>
                <w:rFonts w:ascii="仿宋_GB2312" w:hAnsi="宋体" w:cs="Tahoma" w:hint="eastAsia"/>
                <w:szCs w:val="21"/>
              </w:rPr>
            </w:pPr>
          </w:p>
        </w:tc>
        <w:tc>
          <w:tcPr>
            <w:tcW w:w="5898" w:type="dxa"/>
            <w:vAlign w:val="center"/>
          </w:tcPr>
          <w:p w14:paraId="36DE6BCC"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申请报价是固定价且是唯一的，申请报价未超过采购预算；</w:t>
            </w:r>
          </w:p>
        </w:tc>
        <w:tc>
          <w:tcPr>
            <w:tcW w:w="1470" w:type="dxa"/>
            <w:vAlign w:val="center"/>
          </w:tcPr>
          <w:p w14:paraId="0DDA3AC4"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080D39E3"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7E727448"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07E3DE8D"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4EBACF49" w14:textId="77777777">
        <w:tc>
          <w:tcPr>
            <w:tcW w:w="424" w:type="dxa"/>
            <w:vMerge/>
            <w:vAlign w:val="center"/>
          </w:tcPr>
          <w:p w14:paraId="0D5F582F" w14:textId="77777777" w:rsidR="00691B9A" w:rsidRDefault="00691B9A">
            <w:pPr>
              <w:spacing w:line="440" w:lineRule="exact"/>
              <w:jc w:val="center"/>
              <w:rPr>
                <w:rFonts w:ascii="仿宋_GB2312" w:hAnsi="宋体" w:cs="Tahoma" w:hint="eastAsia"/>
                <w:szCs w:val="21"/>
              </w:rPr>
            </w:pPr>
          </w:p>
        </w:tc>
        <w:tc>
          <w:tcPr>
            <w:tcW w:w="705" w:type="dxa"/>
            <w:vMerge/>
            <w:vAlign w:val="center"/>
          </w:tcPr>
          <w:p w14:paraId="1DC6A89E" w14:textId="77777777" w:rsidR="00691B9A" w:rsidRDefault="00691B9A">
            <w:pPr>
              <w:spacing w:line="440" w:lineRule="exact"/>
              <w:jc w:val="center"/>
              <w:rPr>
                <w:rFonts w:ascii="仿宋_GB2312" w:hAnsi="宋体" w:cs="Tahoma" w:hint="eastAsia"/>
                <w:szCs w:val="21"/>
              </w:rPr>
            </w:pPr>
          </w:p>
        </w:tc>
        <w:tc>
          <w:tcPr>
            <w:tcW w:w="5898" w:type="dxa"/>
            <w:vAlign w:val="center"/>
          </w:tcPr>
          <w:p w14:paraId="693F68F2"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申请资料没有公告中规定的其他无效条款的；</w:t>
            </w:r>
          </w:p>
        </w:tc>
        <w:tc>
          <w:tcPr>
            <w:tcW w:w="1470" w:type="dxa"/>
            <w:vAlign w:val="center"/>
          </w:tcPr>
          <w:p w14:paraId="40AA0AEB"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5671AEA3"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6245982D"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22EBE4F2"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1A29FEC9" w14:textId="77777777">
        <w:tc>
          <w:tcPr>
            <w:tcW w:w="424" w:type="dxa"/>
            <w:vMerge/>
            <w:vAlign w:val="center"/>
          </w:tcPr>
          <w:p w14:paraId="6FAF0646" w14:textId="77777777" w:rsidR="00691B9A" w:rsidRDefault="00691B9A">
            <w:pPr>
              <w:spacing w:line="440" w:lineRule="exact"/>
              <w:jc w:val="center"/>
              <w:rPr>
                <w:rFonts w:ascii="仿宋_GB2312" w:hAnsi="宋体" w:cs="Tahoma" w:hint="eastAsia"/>
                <w:szCs w:val="21"/>
              </w:rPr>
            </w:pPr>
          </w:p>
        </w:tc>
        <w:tc>
          <w:tcPr>
            <w:tcW w:w="705" w:type="dxa"/>
            <w:vMerge/>
            <w:vAlign w:val="center"/>
          </w:tcPr>
          <w:p w14:paraId="289094B5" w14:textId="77777777" w:rsidR="00691B9A" w:rsidRDefault="00691B9A">
            <w:pPr>
              <w:spacing w:line="440" w:lineRule="exact"/>
              <w:jc w:val="center"/>
              <w:rPr>
                <w:rFonts w:ascii="仿宋_GB2312" w:hAnsi="宋体" w:cs="Tahoma" w:hint="eastAsia"/>
                <w:szCs w:val="21"/>
              </w:rPr>
            </w:pPr>
          </w:p>
        </w:tc>
        <w:tc>
          <w:tcPr>
            <w:tcW w:w="5898" w:type="dxa"/>
            <w:vAlign w:val="center"/>
          </w:tcPr>
          <w:p w14:paraId="4DA59F2C"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没有法律、法规规定的其他无效情形。</w:t>
            </w:r>
          </w:p>
        </w:tc>
        <w:tc>
          <w:tcPr>
            <w:tcW w:w="1470" w:type="dxa"/>
            <w:vAlign w:val="center"/>
          </w:tcPr>
          <w:p w14:paraId="65D83665"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32ABB19C"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c>
          <w:tcPr>
            <w:tcW w:w="1311" w:type="dxa"/>
            <w:vAlign w:val="center"/>
          </w:tcPr>
          <w:p w14:paraId="7FC97D3E"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通  过□</w:t>
            </w:r>
          </w:p>
          <w:p w14:paraId="6FD6AFFA" w14:textId="77777777" w:rsidR="00691B9A" w:rsidRDefault="00000000">
            <w:pPr>
              <w:pStyle w:val="a4"/>
              <w:spacing w:line="440" w:lineRule="exact"/>
              <w:ind w:firstLineChars="0" w:firstLine="0"/>
              <w:jc w:val="center"/>
              <w:rPr>
                <w:rFonts w:ascii="仿宋_GB2312" w:eastAsia="仿宋_GB2312" w:hAnsi="宋体" w:cs="Tahoma" w:hint="eastAsia"/>
                <w:szCs w:val="21"/>
              </w:rPr>
            </w:pPr>
            <w:r>
              <w:rPr>
                <w:rFonts w:ascii="仿宋_GB2312" w:eastAsia="仿宋_GB2312" w:hAnsi="宋体" w:cs="Tahoma" w:hint="eastAsia"/>
                <w:szCs w:val="21"/>
              </w:rPr>
              <w:t>不通过□</w:t>
            </w:r>
          </w:p>
        </w:tc>
      </w:tr>
      <w:tr w:rsidR="00691B9A" w14:paraId="3B558932" w14:textId="77777777">
        <w:trPr>
          <w:trHeight w:val="830"/>
        </w:trPr>
        <w:tc>
          <w:tcPr>
            <w:tcW w:w="1129" w:type="dxa"/>
            <w:gridSpan w:val="2"/>
            <w:vAlign w:val="center"/>
          </w:tcPr>
          <w:p w14:paraId="58202D53" w14:textId="77777777" w:rsidR="00691B9A" w:rsidRDefault="00000000">
            <w:pPr>
              <w:spacing w:line="440" w:lineRule="exact"/>
              <w:jc w:val="center"/>
              <w:rPr>
                <w:rFonts w:ascii="仿宋_GB2312" w:hAnsi="宋体" w:cs="Tahoma" w:hint="eastAsia"/>
                <w:szCs w:val="21"/>
              </w:rPr>
            </w:pPr>
            <w:r>
              <w:rPr>
                <w:rFonts w:ascii="仿宋_GB2312" w:hAnsi="宋体" w:cs="Tahoma" w:hint="eastAsia"/>
                <w:szCs w:val="21"/>
              </w:rPr>
              <w:t>备注</w:t>
            </w:r>
          </w:p>
        </w:tc>
        <w:tc>
          <w:tcPr>
            <w:tcW w:w="8679" w:type="dxa"/>
            <w:gridSpan w:val="3"/>
            <w:vAlign w:val="center"/>
          </w:tcPr>
          <w:p w14:paraId="6577ADDB" w14:textId="77777777" w:rsidR="00691B9A" w:rsidRDefault="00000000">
            <w:pPr>
              <w:pStyle w:val="a4"/>
              <w:spacing w:line="440" w:lineRule="exact"/>
              <w:ind w:firstLineChars="0" w:firstLine="0"/>
              <w:rPr>
                <w:rFonts w:ascii="仿宋_GB2312" w:eastAsia="仿宋_GB2312" w:hAnsi="宋体" w:cs="Tahoma" w:hint="eastAsia"/>
                <w:szCs w:val="21"/>
              </w:rPr>
            </w:pPr>
            <w:r>
              <w:rPr>
                <w:rFonts w:ascii="仿宋_GB2312" w:eastAsia="仿宋_GB2312" w:hAnsi="宋体" w:cs="Tahoma" w:hint="eastAsia"/>
                <w:szCs w:val="21"/>
              </w:rPr>
              <w:t>资格审查符合者，资格审查结论为通过，方可评审其他内容。</w:t>
            </w:r>
          </w:p>
        </w:tc>
      </w:tr>
    </w:tbl>
    <w:p w14:paraId="5B7D0673" w14:textId="77777777" w:rsidR="00691B9A" w:rsidRDefault="00691B9A">
      <w:pPr>
        <w:spacing w:line="560" w:lineRule="exact"/>
        <w:rPr>
          <w:rFonts w:ascii="黑体" w:eastAsia="黑体" w:hAnsi="黑体" w:hint="eastAsia"/>
          <w:sz w:val="28"/>
          <w:szCs w:val="28"/>
        </w:rPr>
        <w:sectPr w:rsidR="00691B9A">
          <w:footerReference w:type="default" r:id="rId7"/>
          <w:pgSz w:w="11906" w:h="16838"/>
          <w:pgMar w:top="2041" w:right="1531" w:bottom="2041" w:left="1531" w:header="851" w:footer="1134" w:gutter="0"/>
          <w:cols w:space="720"/>
          <w:docGrid w:type="lines" w:linePitch="312"/>
        </w:sectPr>
      </w:pPr>
    </w:p>
    <w:p w14:paraId="666D47F6" w14:textId="77777777" w:rsidR="00691B9A" w:rsidRDefault="00000000">
      <w:pPr>
        <w:spacing w:line="560" w:lineRule="exact"/>
        <w:rPr>
          <w:rFonts w:ascii="黑体" w:eastAsia="黑体" w:hAnsi="黑体" w:hint="eastAsia"/>
          <w:sz w:val="30"/>
          <w:szCs w:val="30"/>
        </w:rPr>
      </w:pPr>
      <w:r>
        <w:rPr>
          <w:rFonts w:ascii="黑体" w:eastAsia="黑体" w:hAnsi="黑体" w:hint="eastAsia"/>
          <w:sz w:val="32"/>
          <w:szCs w:val="32"/>
        </w:rPr>
        <w:lastRenderedPageBreak/>
        <w:t>附件3</w:t>
      </w:r>
    </w:p>
    <w:p w14:paraId="096E8E93" w14:textId="77777777" w:rsidR="00691B9A" w:rsidRDefault="00000000">
      <w:pPr>
        <w:spacing w:line="240" w:lineRule="auto"/>
        <w:jc w:val="center"/>
      </w:pPr>
      <w:r>
        <w:rPr>
          <w:rFonts w:ascii="方正小标宋简体" w:eastAsia="方正小标宋简体" w:hAnsi="方正小标宋简体" w:cs="方正小标宋简体" w:hint="eastAsia"/>
          <w:sz w:val="44"/>
          <w:szCs w:val="44"/>
        </w:rPr>
        <w:t>广州市农产品质量安全监督所食堂外包服务综合评分表</w:t>
      </w:r>
    </w:p>
    <w:p w14:paraId="71604796" w14:textId="77777777" w:rsidR="00691B9A" w:rsidRDefault="00000000">
      <w:pPr>
        <w:pStyle w:val="a6"/>
        <w:spacing w:line="400" w:lineRule="exact"/>
        <w:jc w:val="both"/>
        <w:rPr>
          <w:rFonts w:ascii="黑体" w:eastAsia="黑体" w:hAnsi="黑体" w:cs="黑体" w:hint="eastAsia"/>
          <w:sz w:val="30"/>
          <w:szCs w:val="30"/>
        </w:rPr>
      </w:pPr>
      <w:r>
        <w:rPr>
          <w:rFonts w:ascii="黑体" w:eastAsia="黑体" w:hAnsi="黑体" w:cs="黑体" w:hint="eastAsia"/>
          <w:sz w:val="32"/>
          <w:szCs w:val="32"/>
        </w:rPr>
        <w:t>A、技术评价标准（70分）</w:t>
      </w:r>
    </w:p>
    <w:tbl>
      <w:tblPr>
        <w:tblpPr w:leftFromText="180" w:rightFromText="180" w:vertAnchor="text" w:horzAnchor="page" w:tblpX="1656" w:tblpY="423"/>
        <w:tblOverlap w:val="never"/>
        <w:tblW w:w="134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758"/>
        <w:gridCol w:w="1280"/>
        <w:gridCol w:w="8357"/>
        <w:gridCol w:w="1028"/>
        <w:gridCol w:w="1028"/>
        <w:gridCol w:w="1033"/>
      </w:tblGrid>
      <w:tr w:rsidR="00691B9A" w14:paraId="1DEA4951" w14:textId="77777777">
        <w:trPr>
          <w:trHeight w:val="384"/>
          <w:tblHeader/>
        </w:trPr>
        <w:tc>
          <w:tcPr>
            <w:tcW w:w="758" w:type="dxa"/>
            <w:vMerge w:val="restart"/>
            <w:tcBorders>
              <w:top w:val="single" w:sz="4" w:space="0" w:color="auto"/>
              <w:left w:val="single" w:sz="4" w:space="0" w:color="auto"/>
              <w:bottom w:val="single" w:sz="4" w:space="0" w:color="auto"/>
              <w:right w:val="single" w:sz="4" w:space="0" w:color="auto"/>
            </w:tcBorders>
            <w:vAlign w:val="center"/>
          </w:tcPr>
          <w:p w14:paraId="15A72973" w14:textId="77777777" w:rsidR="00691B9A" w:rsidRDefault="00000000">
            <w:pPr>
              <w:spacing w:line="40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序号</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14:paraId="48EDE03E" w14:textId="77777777" w:rsidR="00691B9A" w:rsidRDefault="00000000">
            <w:pPr>
              <w:spacing w:line="40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评审内容</w:t>
            </w:r>
          </w:p>
        </w:tc>
        <w:tc>
          <w:tcPr>
            <w:tcW w:w="8357" w:type="dxa"/>
            <w:vMerge w:val="restart"/>
            <w:tcBorders>
              <w:top w:val="single" w:sz="4" w:space="0" w:color="auto"/>
              <w:left w:val="single" w:sz="4" w:space="0" w:color="auto"/>
              <w:bottom w:val="single" w:sz="4" w:space="0" w:color="auto"/>
              <w:right w:val="single" w:sz="4" w:space="0" w:color="auto"/>
            </w:tcBorders>
            <w:vAlign w:val="center"/>
          </w:tcPr>
          <w:p w14:paraId="68C07E97" w14:textId="77777777" w:rsidR="00691B9A" w:rsidRDefault="00000000">
            <w:pPr>
              <w:spacing w:line="40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评审标准</w:t>
            </w:r>
          </w:p>
        </w:tc>
        <w:tc>
          <w:tcPr>
            <w:tcW w:w="3089" w:type="dxa"/>
            <w:gridSpan w:val="3"/>
            <w:tcBorders>
              <w:top w:val="single" w:sz="4" w:space="0" w:color="auto"/>
              <w:left w:val="single" w:sz="4" w:space="0" w:color="auto"/>
              <w:bottom w:val="single" w:sz="4" w:space="0" w:color="auto"/>
              <w:right w:val="single" w:sz="4" w:space="0" w:color="auto"/>
            </w:tcBorders>
            <w:vAlign w:val="center"/>
          </w:tcPr>
          <w:p w14:paraId="3BC55F6A" w14:textId="77777777" w:rsidR="00691B9A" w:rsidRDefault="00000000">
            <w:pPr>
              <w:spacing w:line="400" w:lineRule="exact"/>
              <w:jc w:val="center"/>
              <w:rPr>
                <w:rFonts w:ascii="黑体" w:eastAsia="黑体" w:hAnsi="黑体" w:cs="黑体" w:hint="eastAsia"/>
                <w:color w:val="000000"/>
                <w:sz w:val="18"/>
                <w:szCs w:val="18"/>
              </w:rPr>
            </w:pPr>
            <w:r>
              <w:rPr>
                <w:rFonts w:ascii="黑体" w:eastAsia="黑体" w:hAnsi="黑体" w:cs="黑体" w:hint="eastAsia"/>
                <w:color w:val="000000"/>
                <w:szCs w:val="21"/>
              </w:rPr>
              <w:t>分值</w:t>
            </w:r>
          </w:p>
        </w:tc>
      </w:tr>
      <w:tr w:rsidR="00691B9A" w14:paraId="0458AD7C" w14:textId="77777777">
        <w:trPr>
          <w:trHeight w:val="152"/>
          <w:tblHeader/>
        </w:trPr>
        <w:tc>
          <w:tcPr>
            <w:tcW w:w="758" w:type="dxa"/>
            <w:vMerge/>
            <w:tcBorders>
              <w:top w:val="single" w:sz="4" w:space="0" w:color="auto"/>
              <w:left w:val="single" w:sz="4" w:space="0" w:color="auto"/>
              <w:bottom w:val="single" w:sz="4" w:space="0" w:color="auto"/>
              <w:right w:val="single" w:sz="4" w:space="0" w:color="auto"/>
            </w:tcBorders>
            <w:vAlign w:val="center"/>
          </w:tcPr>
          <w:p w14:paraId="400B59CE" w14:textId="77777777" w:rsidR="00691B9A" w:rsidRDefault="00691B9A">
            <w:pPr>
              <w:jc w:val="center"/>
              <w:rPr>
                <w:rFonts w:ascii="黑体" w:eastAsia="黑体" w:hAnsi="黑体" w:cs="黑体" w:hint="eastAsia"/>
                <w:color w:val="00000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E810237" w14:textId="77777777" w:rsidR="00691B9A" w:rsidRDefault="00691B9A">
            <w:pPr>
              <w:jc w:val="center"/>
              <w:rPr>
                <w:rFonts w:ascii="黑体" w:eastAsia="黑体" w:hAnsi="黑体" w:cs="黑体" w:hint="eastAsia"/>
                <w:color w:val="000000"/>
                <w:sz w:val="22"/>
                <w:szCs w:val="22"/>
              </w:rPr>
            </w:pPr>
          </w:p>
        </w:tc>
        <w:tc>
          <w:tcPr>
            <w:tcW w:w="8357" w:type="dxa"/>
            <w:vMerge/>
            <w:tcBorders>
              <w:top w:val="single" w:sz="4" w:space="0" w:color="auto"/>
              <w:left w:val="single" w:sz="4" w:space="0" w:color="auto"/>
              <w:bottom w:val="single" w:sz="4" w:space="0" w:color="auto"/>
              <w:right w:val="single" w:sz="4" w:space="0" w:color="auto"/>
            </w:tcBorders>
            <w:vAlign w:val="center"/>
          </w:tcPr>
          <w:p w14:paraId="063EAB4F" w14:textId="77777777" w:rsidR="00691B9A" w:rsidRDefault="00691B9A">
            <w:pPr>
              <w:jc w:val="center"/>
              <w:rPr>
                <w:rFonts w:ascii="黑体" w:eastAsia="黑体" w:hAnsi="黑体" w:cs="黑体" w:hint="eastAsia"/>
                <w:color w:val="000000"/>
                <w:sz w:val="22"/>
                <w:szCs w:val="22"/>
              </w:rPr>
            </w:pPr>
          </w:p>
        </w:tc>
        <w:tc>
          <w:tcPr>
            <w:tcW w:w="1028" w:type="dxa"/>
            <w:tcBorders>
              <w:top w:val="single" w:sz="4" w:space="0" w:color="auto"/>
              <w:left w:val="single" w:sz="4" w:space="0" w:color="auto"/>
              <w:bottom w:val="single" w:sz="4" w:space="0" w:color="auto"/>
              <w:right w:val="single" w:sz="4" w:space="0" w:color="auto"/>
            </w:tcBorders>
            <w:vAlign w:val="center"/>
          </w:tcPr>
          <w:p w14:paraId="2D3EB970" w14:textId="77777777" w:rsidR="00691B9A" w:rsidRDefault="00000000">
            <w:pPr>
              <w:spacing w:line="240" w:lineRule="exact"/>
              <w:jc w:val="center"/>
              <w:rPr>
                <w:rFonts w:ascii="黑体" w:eastAsia="黑体" w:hAnsi="黑体" w:cs="黑体" w:hint="eastAsia"/>
                <w:color w:val="000000"/>
                <w:kern w:val="2"/>
                <w:sz w:val="18"/>
                <w:szCs w:val="18"/>
              </w:rPr>
            </w:pPr>
            <w:r>
              <w:rPr>
                <w:rFonts w:ascii="黑体" w:eastAsia="黑体" w:hAnsi="黑体" w:cs="黑体" w:hint="eastAsia"/>
                <w:kern w:val="2"/>
                <w:szCs w:val="32"/>
              </w:rPr>
              <w:t>单位1</w:t>
            </w:r>
          </w:p>
        </w:tc>
        <w:tc>
          <w:tcPr>
            <w:tcW w:w="1028" w:type="dxa"/>
            <w:tcBorders>
              <w:top w:val="single" w:sz="4" w:space="0" w:color="auto"/>
              <w:left w:val="single" w:sz="4" w:space="0" w:color="auto"/>
              <w:bottom w:val="single" w:sz="4" w:space="0" w:color="auto"/>
              <w:right w:val="single" w:sz="4" w:space="0" w:color="auto"/>
            </w:tcBorders>
            <w:vAlign w:val="center"/>
          </w:tcPr>
          <w:p w14:paraId="5A5CB8F4" w14:textId="77777777" w:rsidR="00691B9A" w:rsidRDefault="00000000">
            <w:pPr>
              <w:spacing w:line="240" w:lineRule="exact"/>
              <w:jc w:val="center"/>
              <w:rPr>
                <w:rFonts w:ascii="黑体" w:eastAsia="黑体" w:hAnsi="黑体" w:cs="黑体" w:hint="eastAsia"/>
                <w:color w:val="000000"/>
                <w:kern w:val="2"/>
                <w:sz w:val="18"/>
                <w:szCs w:val="18"/>
              </w:rPr>
            </w:pPr>
            <w:r>
              <w:rPr>
                <w:rFonts w:ascii="黑体" w:eastAsia="黑体" w:hAnsi="黑体" w:cs="黑体" w:hint="eastAsia"/>
                <w:kern w:val="2"/>
                <w:szCs w:val="32"/>
              </w:rPr>
              <w:t>单位2</w:t>
            </w:r>
          </w:p>
        </w:tc>
        <w:tc>
          <w:tcPr>
            <w:tcW w:w="1033" w:type="dxa"/>
            <w:tcBorders>
              <w:top w:val="single" w:sz="4" w:space="0" w:color="auto"/>
              <w:left w:val="single" w:sz="4" w:space="0" w:color="auto"/>
              <w:bottom w:val="single" w:sz="4" w:space="0" w:color="auto"/>
              <w:right w:val="single" w:sz="4" w:space="0" w:color="auto"/>
            </w:tcBorders>
            <w:vAlign w:val="center"/>
          </w:tcPr>
          <w:p w14:paraId="32305C7B" w14:textId="77777777" w:rsidR="00691B9A" w:rsidRDefault="00000000">
            <w:pPr>
              <w:spacing w:line="240" w:lineRule="exact"/>
              <w:jc w:val="center"/>
              <w:rPr>
                <w:rFonts w:ascii="黑体" w:eastAsia="黑体" w:hAnsi="黑体" w:cs="黑体" w:hint="eastAsia"/>
                <w:kern w:val="2"/>
                <w:szCs w:val="21"/>
              </w:rPr>
            </w:pPr>
            <w:r>
              <w:rPr>
                <w:rFonts w:ascii="黑体" w:eastAsia="黑体" w:hAnsi="黑体" w:cs="黑体" w:hint="eastAsia"/>
                <w:kern w:val="2"/>
                <w:szCs w:val="32"/>
              </w:rPr>
              <w:t>单位3</w:t>
            </w:r>
          </w:p>
        </w:tc>
      </w:tr>
      <w:tr w:rsidR="00691B9A" w14:paraId="7A3B20E4" w14:textId="77777777">
        <w:trPr>
          <w:cantSplit/>
          <w:trHeight w:val="1383"/>
          <w:tblHeader/>
        </w:trPr>
        <w:tc>
          <w:tcPr>
            <w:tcW w:w="758" w:type="dxa"/>
            <w:tcBorders>
              <w:top w:val="single" w:sz="4" w:space="0" w:color="auto"/>
              <w:left w:val="single" w:sz="4" w:space="0" w:color="auto"/>
              <w:bottom w:val="single" w:sz="4" w:space="0" w:color="auto"/>
              <w:right w:val="single" w:sz="4" w:space="0" w:color="auto"/>
            </w:tcBorders>
            <w:vAlign w:val="center"/>
          </w:tcPr>
          <w:p w14:paraId="59041682" w14:textId="77777777" w:rsidR="00691B9A" w:rsidRDefault="00000000">
            <w:pPr>
              <w:ind w:leftChars="20" w:left="42" w:rightChars="20" w:right="42"/>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w:t>
            </w:r>
          </w:p>
        </w:tc>
        <w:tc>
          <w:tcPr>
            <w:tcW w:w="1280" w:type="dxa"/>
            <w:tcBorders>
              <w:top w:val="single" w:sz="4" w:space="0" w:color="auto"/>
              <w:left w:val="single" w:sz="4" w:space="0" w:color="auto"/>
              <w:bottom w:val="single" w:sz="4" w:space="0" w:color="auto"/>
              <w:right w:val="single" w:sz="4" w:space="0" w:color="auto"/>
            </w:tcBorders>
            <w:vAlign w:val="center"/>
          </w:tcPr>
          <w:p w14:paraId="0CE0565E"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总体服务方案</w:t>
            </w:r>
          </w:p>
        </w:tc>
        <w:tc>
          <w:tcPr>
            <w:tcW w:w="8357" w:type="dxa"/>
            <w:tcBorders>
              <w:top w:val="single" w:sz="4" w:space="0" w:color="auto"/>
              <w:left w:val="single" w:sz="4" w:space="0" w:color="auto"/>
              <w:bottom w:val="single" w:sz="4" w:space="0" w:color="auto"/>
              <w:right w:val="single" w:sz="4" w:space="0" w:color="auto"/>
            </w:tcBorders>
            <w:vAlign w:val="center"/>
          </w:tcPr>
          <w:p w14:paraId="155DFF29"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服务方案周全、可实施性高，合理性、可行性强，对不可预见因素分析透彻20分；</w:t>
            </w:r>
          </w:p>
          <w:p w14:paraId="52128569"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服务方案较为全面，可实施性较高，具有一定的合理性、可行性，对不可预见因素分析比较到位15分；</w:t>
            </w:r>
          </w:p>
          <w:p w14:paraId="2B94EBDB"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服务方案不全面，具有一定的可实施性，合理性、可行性较好，对不可预见因素分析基本到位10分；</w:t>
            </w:r>
          </w:p>
          <w:p w14:paraId="0B28FAD1"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服务方案不全面，可实施性、合理化、可行性一般，对不可预见因素分析不全面5分；</w:t>
            </w:r>
          </w:p>
          <w:p w14:paraId="3E2AD7A0"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szCs w:val="21"/>
              </w:rPr>
              <w:t>不提供不得分。</w:t>
            </w:r>
          </w:p>
        </w:tc>
        <w:tc>
          <w:tcPr>
            <w:tcW w:w="1028" w:type="dxa"/>
            <w:tcBorders>
              <w:top w:val="single" w:sz="4" w:space="0" w:color="auto"/>
              <w:left w:val="single" w:sz="4" w:space="0" w:color="auto"/>
              <w:bottom w:val="single" w:sz="4" w:space="0" w:color="auto"/>
              <w:right w:val="single" w:sz="4" w:space="0" w:color="auto"/>
            </w:tcBorders>
            <w:vAlign w:val="center"/>
          </w:tcPr>
          <w:p w14:paraId="0C9EFBB5" w14:textId="77777777" w:rsidR="00691B9A" w:rsidRDefault="00691B9A">
            <w:pPr>
              <w:jc w:val="center"/>
              <w:rPr>
                <w:rFonts w:ascii="仿宋_GB2312" w:eastAsia="仿宋_GB2312" w:hAnsi="仿宋_GB2312" w:cs="仿宋_GB2312" w:hint="eastAsia"/>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4A2AF56B" w14:textId="77777777" w:rsidR="00691B9A" w:rsidRDefault="00691B9A">
            <w:pPr>
              <w:jc w:val="center"/>
              <w:rPr>
                <w:rFonts w:ascii="仿宋_GB2312" w:eastAsia="仿宋_GB2312" w:hAnsi="仿宋_GB2312" w:cs="仿宋_GB2312" w:hint="eastAsia"/>
                <w:sz w:val="18"/>
                <w:szCs w:val="18"/>
              </w:rPr>
            </w:pPr>
          </w:p>
        </w:tc>
        <w:tc>
          <w:tcPr>
            <w:tcW w:w="1033" w:type="dxa"/>
            <w:tcBorders>
              <w:top w:val="single" w:sz="4" w:space="0" w:color="auto"/>
              <w:left w:val="single" w:sz="4" w:space="0" w:color="auto"/>
              <w:bottom w:val="single" w:sz="4" w:space="0" w:color="auto"/>
              <w:right w:val="single" w:sz="4" w:space="0" w:color="auto"/>
            </w:tcBorders>
            <w:vAlign w:val="center"/>
          </w:tcPr>
          <w:p w14:paraId="6D15D938" w14:textId="77777777" w:rsidR="00691B9A" w:rsidRDefault="00691B9A">
            <w:pPr>
              <w:jc w:val="center"/>
              <w:rPr>
                <w:rFonts w:ascii="仿宋_GB2312" w:eastAsia="仿宋_GB2312" w:hAnsi="仿宋_GB2312" w:cs="仿宋_GB2312" w:hint="eastAsia"/>
                <w:sz w:val="18"/>
                <w:szCs w:val="18"/>
              </w:rPr>
            </w:pPr>
          </w:p>
        </w:tc>
      </w:tr>
      <w:tr w:rsidR="00691B9A" w14:paraId="4C54C3F5" w14:textId="77777777">
        <w:trPr>
          <w:cantSplit/>
          <w:trHeight w:val="765"/>
          <w:tblHeader/>
        </w:trPr>
        <w:tc>
          <w:tcPr>
            <w:tcW w:w="758" w:type="dxa"/>
            <w:tcBorders>
              <w:top w:val="single" w:sz="4" w:space="0" w:color="auto"/>
              <w:left w:val="single" w:sz="4" w:space="0" w:color="auto"/>
              <w:bottom w:val="single" w:sz="4" w:space="0" w:color="auto"/>
              <w:right w:val="single" w:sz="4" w:space="0" w:color="auto"/>
            </w:tcBorders>
            <w:vAlign w:val="center"/>
          </w:tcPr>
          <w:p w14:paraId="4969CC3B" w14:textId="77777777" w:rsidR="00691B9A" w:rsidRDefault="00000000">
            <w:pPr>
              <w:ind w:leftChars="20" w:left="42" w:rightChars="20" w:right="42"/>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w:t>
            </w:r>
          </w:p>
        </w:tc>
        <w:tc>
          <w:tcPr>
            <w:tcW w:w="1280" w:type="dxa"/>
            <w:tcBorders>
              <w:top w:val="single" w:sz="4" w:space="0" w:color="auto"/>
              <w:left w:val="single" w:sz="4" w:space="0" w:color="auto"/>
              <w:bottom w:val="single" w:sz="4" w:space="0" w:color="auto"/>
              <w:right w:val="single" w:sz="4" w:space="0" w:color="auto"/>
            </w:tcBorders>
            <w:vAlign w:val="center"/>
          </w:tcPr>
          <w:p w14:paraId="7ACCC195"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服务内容响应情况</w:t>
            </w:r>
          </w:p>
        </w:tc>
        <w:tc>
          <w:tcPr>
            <w:tcW w:w="8357" w:type="dxa"/>
            <w:tcBorders>
              <w:top w:val="single" w:sz="4" w:space="0" w:color="auto"/>
              <w:left w:val="single" w:sz="4" w:space="0" w:color="auto"/>
              <w:bottom w:val="single" w:sz="4" w:space="0" w:color="auto"/>
              <w:right w:val="single" w:sz="4" w:space="0" w:color="auto"/>
            </w:tcBorders>
            <w:vAlign w:val="center"/>
          </w:tcPr>
          <w:p w14:paraId="1C2B5C47"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服务内容符合公告要求的，满分15分；</w:t>
            </w:r>
          </w:p>
          <w:p w14:paraId="467FE00B"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服务内容低于公告要求的，8分；</w:t>
            </w:r>
          </w:p>
          <w:p w14:paraId="32C2CE14"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服务内容不符合公告要求的，不得分。</w:t>
            </w:r>
          </w:p>
        </w:tc>
        <w:tc>
          <w:tcPr>
            <w:tcW w:w="1028" w:type="dxa"/>
            <w:tcBorders>
              <w:top w:val="single" w:sz="4" w:space="0" w:color="auto"/>
              <w:left w:val="single" w:sz="4" w:space="0" w:color="auto"/>
              <w:bottom w:val="single" w:sz="4" w:space="0" w:color="auto"/>
              <w:right w:val="single" w:sz="4" w:space="0" w:color="auto"/>
            </w:tcBorders>
            <w:vAlign w:val="center"/>
          </w:tcPr>
          <w:p w14:paraId="7668A510" w14:textId="77777777" w:rsidR="00691B9A" w:rsidRDefault="00691B9A">
            <w:pPr>
              <w:jc w:val="center"/>
              <w:rPr>
                <w:rFonts w:ascii="仿宋_GB2312" w:eastAsia="仿宋_GB2312" w:hAnsi="仿宋_GB2312" w:cs="仿宋_GB2312" w:hint="eastAsia"/>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279141D0" w14:textId="77777777" w:rsidR="00691B9A" w:rsidRDefault="00691B9A">
            <w:pPr>
              <w:jc w:val="center"/>
              <w:rPr>
                <w:rFonts w:ascii="仿宋_GB2312" w:eastAsia="仿宋_GB2312" w:hAnsi="仿宋_GB2312" w:cs="仿宋_GB2312" w:hint="eastAsia"/>
                <w:sz w:val="18"/>
                <w:szCs w:val="18"/>
              </w:rPr>
            </w:pPr>
          </w:p>
        </w:tc>
        <w:tc>
          <w:tcPr>
            <w:tcW w:w="1033" w:type="dxa"/>
            <w:tcBorders>
              <w:top w:val="single" w:sz="4" w:space="0" w:color="auto"/>
              <w:left w:val="single" w:sz="4" w:space="0" w:color="auto"/>
              <w:bottom w:val="single" w:sz="4" w:space="0" w:color="auto"/>
              <w:right w:val="single" w:sz="4" w:space="0" w:color="auto"/>
            </w:tcBorders>
            <w:vAlign w:val="center"/>
          </w:tcPr>
          <w:p w14:paraId="0A968ABA" w14:textId="77777777" w:rsidR="00691B9A" w:rsidRDefault="00691B9A">
            <w:pPr>
              <w:jc w:val="center"/>
              <w:rPr>
                <w:rFonts w:ascii="仿宋_GB2312" w:eastAsia="仿宋_GB2312" w:hAnsi="仿宋_GB2312" w:cs="仿宋_GB2312" w:hint="eastAsia"/>
                <w:sz w:val="18"/>
                <w:szCs w:val="18"/>
              </w:rPr>
            </w:pPr>
          </w:p>
        </w:tc>
      </w:tr>
      <w:tr w:rsidR="00691B9A" w14:paraId="25E6F85A" w14:textId="77777777">
        <w:trPr>
          <w:cantSplit/>
          <w:trHeight w:val="1077"/>
          <w:tblHeader/>
        </w:trPr>
        <w:tc>
          <w:tcPr>
            <w:tcW w:w="758" w:type="dxa"/>
            <w:tcBorders>
              <w:top w:val="single" w:sz="4" w:space="0" w:color="auto"/>
              <w:left w:val="single" w:sz="4" w:space="0" w:color="auto"/>
              <w:bottom w:val="single" w:sz="4" w:space="0" w:color="auto"/>
              <w:right w:val="single" w:sz="4" w:space="0" w:color="auto"/>
            </w:tcBorders>
            <w:vAlign w:val="center"/>
          </w:tcPr>
          <w:p w14:paraId="6AEE654B" w14:textId="77777777" w:rsidR="00691B9A" w:rsidRDefault="00000000">
            <w:pPr>
              <w:ind w:leftChars="20" w:left="42" w:rightChars="20" w:right="42"/>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lastRenderedPageBreak/>
              <w:t>3</w:t>
            </w:r>
          </w:p>
        </w:tc>
        <w:tc>
          <w:tcPr>
            <w:tcW w:w="1280" w:type="dxa"/>
            <w:tcBorders>
              <w:top w:val="single" w:sz="4" w:space="0" w:color="auto"/>
              <w:left w:val="single" w:sz="4" w:space="0" w:color="auto"/>
              <w:bottom w:val="single" w:sz="4" w:space="0" w:color="auto"/>
              <w:right w:val="single" w:sz="4" w:space="0" w:color="auto"/>
            </w:tcBorders>
            <w:vAlign w:val="center"/>
          </w:tcPr>
          <w:p w14:paraId="56B0DF89"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质量保证措施</w:t>
            </w:r>
          </w:p>
        </w:tc>
        <w:tc>
          <w:tcPr>
            <w:tcW w:w="8357" w:type="dxa"/>
            <w:tcBorders>
              <w:top w:val="single" w:sz="4" w:space="0" w:color="auto"/>
              <w:left w:val="single" w:sz="4" w:space="0" w:color="auto"/>
              <w:bottom w:val="single" w:sz="4" w:space="0" w:color="auto"/>
              <w:right w:val="single" w:sz="4" w:space="0" w:color="auto"/>
            </w:tcBorders>
            <w:vAlign w:val="center"/>
          </w:tcPr>
          <w:p w14:paraId="5A7C7D2F"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 xml:space="preserve">有相应完整的人员管理规章制度与厨房操作规范，保证全面、完整、措施可行，得10分； </w:t>
            </w:r>
          </w:p>
          <w:p w14:paraId="74DB5BEC"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 xml:space="preserve">有较完整的人员管理规章制度与厨房操作规范，保证较全面、完整、措施较可行，得5分； </w:t>
            </w:r>
          </w:p>
          <w:p w14:paraId="1E626380"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有基本的人员管理规章制度与厨房操作规范，全面性、完整性、可行性一般，得1分；</w:t>
            </w:r>
          </w:p>
          <w:p w14:paraId="3F8FD53B" w14:textId="77777777" w:rsidR="00691B9A" w:rsidRDefault="00000000">
            <w:pPr>
              <w:spacing w:line="280" w:lineRule="exact"/>
              <w:rPr>
                <w:rFonts w:ascii="仿宋_GB2312" w:eastAsia="仿宋_GB2312" w:hAnsi="仿宋_GB2312" w:cs="仿宋_GB2312" w:hint="eastAsia"/>
                <w:b/>
                <w:kern w:val="2"/>
                <w:szCs w:val="22"/>
                <w:lang w:val="zh-CN"/>
              </w:rPr>
            </w:pPr>
            <w:r>
              <w:rPr>
                <w:rFonts w:ascii="仿宋_GB2312" w:eastAsia="仿宋_GB2312" w:hAnsi="仿宋_GB2312" w:cs="仿宋_GB2312" w:hint="eastAsia"/>
                <w:kern w:val="2"/>
                <w:szCs w:val="21"/>
              </w:rPr>
              <w:t>如无相关制度规范，无质量保证措施，不得分。</w:t>
            </w:r>
          </w:p>
        </w:tc>
        <w:tc>
          <w:tcPr>
            <w:tcW w:w="1028" w:type="dxa"/>
            <w:tcBorders>
              <w:top w:val="single" w:sz="4" w:space="0" w:color="auto"/>
              <w:left w:val="single" w:sz="4" w:space="0" w:color="auto"/>
              <w:bottom w:val="single" w:sz="4" w:space="0" w:color="auto"/>
              <w:right w:val="single" w:sz="4" w:space="0" w:color="auto"/>
            </w:tcBorders>
            <w:vAlign w:val="center"/>
          </w:tcPr>
          <w:p w14:paraId="0BF406F6" w14:textId="77777777" w:rsidR="00691B9A" w:rsidRDefault="00691B9A">
            <w:pPr>
              <w:jc w:val="center"/>
              <w:rPr>
                <w:rFonts w:ascii="仿宋_GB2312" w:eastAsia="仿宋_GB2312" w:hAnsi="仿宋_GB2312" w:cs="仿宋_GB2312" w:hint="eastAsia"/>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2BBBCCA2" w14:textId="77777777" w:rsidR="00691B9A" w:rsidRDefault="00691B9A">
            <w:pPr>
              <w:jc w:val="center"/>
              <w:rPr>
                <w:rFonts w:ascii="仿宋_GB2312" w:eastAsia="仿宋_GB2312" w:hAnsi="仿宋_GB2312" w:cs="仿宋_GB2312" w:hint="eastAsia"/>
                <w:sz w:val="18"/>
                <w:szCs w:val="18"/>
              </w:rPr>
            </w:pPr>
          </w:p>
        </w:tc>
        <w:tc>
          <w:tcPr>
            <w:tcW w:w="1033" w:type="dxa"/>
            <w:tcBorders>
              <w:top w:val="single" w:sz="4" w:space="0" w:color="auto"/>
              <w:left w:val="single" w:sz="4" w:space="0" w:color="auto"/>
              <w:bottom w:val="single" w:sz="4" w:space="0" w:color="auto"/>
              <w:right w:val="single" w:sz="4" w:space="0" w:color="auto"/>
            </w:tcBorders>
            <w:vAlign w:val="center"/>
          </w:tcPr>
          <w:p w14:paraId="5EA61E58" w14:textId="77777777" w:rsidR="00691B9A" w:rsidRDefault="00691B9A">
            <w:pPr>
              <w:jc w:val="center"/>
              <w:rPr>
                <w:rFonts w:ascii="仿宋_GB2312" w:eastAsia="仿宋_GB2312" w:hAnsi="仿宋_GB2312" w:cs="仿宋_GB2312" w:hint="eastAsia"/>
                <w:sz w:val="18"/>
                <w:szCs w:val="18"/>
              </w:rPr>
            </w:pPr>
          </w:p>
        </w:tc>
      </w:tr>
      <w:tr w:rsidR="00691B9A" w14:paraId="41439F70" w14:textId="77777777">
        <w:trPr>
          <w:cantSplit/>
          <w:trHeight w:val="90"/>
          <w:tblHeader/>
        </w:trPr>
        <w:tc>
          <w:tcPr>
            <w:tcW w:w="758" w:type="dxa"/>
            <w:tcBorders>
              <w:top w:val="single" w:sz="4" w:space="0" w:color="auto"/>
              <w:left w:val="single" w:sz="4" w:space="0" w:color="auto"/>
              <w:bottom w:val="single" w:sz="4" w:space="0" w:color="auto"/>
              <w:right w:val="single" w:sz="4" w:space="0" w:color="auto"/>
            </w:tcBorders>
            <w:vAlign w:val="center"/>
          </w:tcPr>
          <w:p w14:paraId="28D25B21" w14:textId="77777777" w:rsidR="00691B9A" w:rsidRDefault="00000000">
            <w:pPr>
              <w:ind w:leftChars="20" w:left="42" w:rightChars="20" w:right="42"/>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4</w:t>
            </w:r>
          </w:p>
        </w:tc>
        <w:tc>
          <w:tcPr>
            <w:tcW w:w="1280" w:type="dxa"/>
            <w:tcBorders>
              <w:top w:val="single" w:sz="4" w:space="0" w:color="auto"/>
              <w:left w:val="single" w:sz="4" w:space="0" w:color="auto"/>
              <w:bottom w:val="single" w:sz="4" w:space="0" w:color="auto"/>
              <w:right w:val="single" w:sz="4" w:space="0" w:color="auto"/>
            </w:tcBorders>
            <w:vAlign w:val="center"/>
          </w:tcPr>
          <w:p w14:paraId="28FED0F0"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服务需求响应计划</w:t>
            </w:r>
          </w:p>
        </w:tc>
        <w:tc>
          <w:tcPr>
            <w:tcW w:w="8357" w:type="dxa"/>
            <w:tcBorders>
              <w:top w:val="single" w:sz="4" w:space="0" w:color="auto"/>
              <w:left w:val="single" w:sz="4" w:space="0" w:color="auto"/>
              <w:bottom w:val="single" w:sz="4" w:space="0" w:color="auto"/>
              <w:right w:val="single" w:sz="4" w:space="0" w:color="auto"/>
            </w:tcBorders>
            <w:vAlign w:val="center"/>
          </w:tcPr>
          <w:p w14:paraId="52A259C2"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服务需求响应计划包括但不限于平常服务及应急服务的响应计划：</w:t>
            </w:r>
          </w:p>
          <w:p w14:paraId="395A47C3"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 xml:space="preserve">响应时间快，响应服务计划安排周密、详实，工作和人员安排妥当，得10分； </w:t>
            </w:r>
          </w:p>
          <w:p w14:paraId="577FC6F9"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响应时间较快，响应服务计划安排较周密、较详实，工作和人员安排较妥当，得5分；</w:t>
            </w:r>
          </w:p>
          <w:p w14:paraId="5C013511"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响应时间慢，响应服务计划不够完善，工作和人员安排不够妥当，得1分。</w:t>
            </w:r>
          </w:p>
          <w:p w14:paraId="355DBB9F" w14:textId="77777777" w:rsidR="00691B9A" w:rsidRDefault="00000000">
            <w:pPr>
              <w:spacing w:line="280" w:lineRule="exact"/>
              <w:rPr>
                <w:rFonts w:ascii="仿宋_GB2312" w:eastAsia="仿宋_GB2312" w:hAnsi="仿宋_GB2312" w:cs="仿宋_GB2312" w:hint="eastAsia"/>
                <w:kern w:val="2"/>
                <w:szCs w:val="21"/>
                <w:lang w:val="zh-CN"/>
              </w:rPr>
            </w:pPr>
            <w:r>
              <w:rPr>
                <w:rFonts w:ascii="仿宋_GB2312" w:eastAsia="仿宋_GB2312" w:hAnsi="仿宋_GB2312" w:cs="仿宋_GB2312" w:hint="eastAsia"/>
                <w:kern w:val="2"/>
                <w:szCs w:val="21"/>
              </w:rPr>
              <w:t>不提供不得分。</w:t>
            </w:r>
          </w:p>
        </w:tc>
        <w:tc>
          <w:tcPr>
            <w:tcW w:w="1028" w:type="dxa"/>
            <w:tcBorders>
              <w:top w:val="single" w:sz="4" w:space="0" w:color="auto"/>
              <w:left w:val="single" w:sz="4" w:space="0" w:color="auto"/>
              <w:bottom w:val="single" w:sz="4" w:space="0" w:color="auto"/>
              <w:right w:val="single" w:sz="4" w:space="0" w:color="auto"/>
            </w:tcBorders>
            <w:vAlign w:val="center"/>
          </w:tcPr>
          <w:p w14:paraId="67F3928F" w14:textId="77777777" w:rsidR="00691B9A" w:rsidRDefault="00691B9A">
            <w:pPr>
              <w:jc w:val="center"/>
              <w:rPr>
                <w:rFonts w:ascii="仿宋_GB2312" w:eastAsia="仿宋_GB2312" w:hAnsi="仿宋_GB2312" w:cs="仿宋_GB2312" w:hint="eastAsia"/>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064A62F3" w14:textId="77777777" w:rsidR="00691B9A" w:rsidRDefault="00691B9A">
            <w:pPr>
              <w:jc w:val="center"/>
              <w:rPr>
                <w:rFonts w:ascii="仿宋_GB2312" w:eastAsia="仿宋_GB2312" w:hAnsi="仿宋_GB2312" w:cs="仿宋_GB2312" w:hint="eastAsia"/>
                <w:sz w:val="18"/>
                <w:szCs w:val="18"/>
              </w:rPr>
            </w:pPr>
          </w:p>
        </w:tc>
        <w:tc>
          <w:tcPr>
            <w:tcW w:w="1033" w:type="dxa"/>
            <w:tcBorders>
              <w:top w:val="single" w:sz="4" w:space="0" w:color="auto"/>
              <w:left w:val="single" w:sz="4" w:space="0" w:color="auto"/>
              <w:bottom w:val="single" w:sz="4" w:space="0" w:color="auto"/>
              <w:right w:val="single" w:sz="4" w:space="0" w:color="auto"/>
            </w:tcBorders>
            <w:vAlign w:val="center"/>
          </w:tcPr>
          <w:p w14:paraId="6EC2C670" w14:textId="77777777" w:rsidR="00691B9A" w:rsidRDefault="00691B9A">
            <w:pPr>
              <w:jc w:val="center"/>
              <w:rPr>
                <w:rFonts w:ascii="仿宋_GB2312" w:eastAsia="仿宋_GB2312" w:hAnsi="仿宋_GB2312" w:cs="仿宋_GB2312" w:hint="eastAsia"/>
                <w:sz w:val="18"/>
                <w:szCs w:val="18"/>
              </w:rPr>
            </w:pPr>
          </w:p>
        </w:tc>
      </w:tr>
      <w:tr w:rsidR="00691B9A" w14:paraId="3FED9D7D" w14:textId="77777777">
        <w:trPr>
          <w:cantSplit/>
          <w:trHeight w:val="798"/>
          <w:tblHeader/>
        </w:trPr>
        <w:tc>
          <w:tcPr>
            <w:tcW w:w="758" w:type="dxa"/>
            <w:tcBorders>
              <w:top w:val="single" w:sz="4" w:space="0" w:color="auto"/>
            </w:tcBorders>
            <w:vAlign w:val="center"/>
          </w:tcPr>
          <w:p w14:paraId="5A486321" w14:textId="77777777" w:rsidR="00691B9A" w:rsidRDefault="00000000">
            <w:pPr>
              <w:ind w:leftChars="20" w:left="42" w:rightChars="20" w:right="42"/>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5</w:t>
            </w:r>
          </w:p>
        </w:tc>
        <w:tc>
          <w:tcPr>
            <w:tcW w:w="1280" w:type="dxa"/>
            <w:tcBorders>
              <w:top w:val="single" w:sz="4" w:space="0" w:color="auto"/>
            </w:tcBorders>
            <w:vAlign w:val="center"/>
          </w:tcPr>
          <w:p w14:paraId="260FC1DB"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附加增值服务</w:t>
            </w:r>
          </w:p>
        </w:tc>
        <w:tc>
          <w:tcPr>
            <w:tcW w:w="8357" w:type="dxa"/>
            <w:tcBorders>
              <w:top w:val="single" w:sz="4" w:space="0" w:color="auto"/>
            </w:tcBorders>
            <w:vAlign w:val="center"/>
          </w:tcPr>
          <w:p w14:paraId="458CB25E" w14:textId="77777777" w:rsidR="00691B9A" w:rsidRDefault="00000000">
            <w:pPr>
              <w:spacing w:line="280" w:lineRule="exact"/>
              <w:rPr>
                <w:rFonts w:ascii="仿宋_GB2312" w:eastAsia="仿宋_GB2312" w:hAnsi="仿宋_GB2312" w:cs="仿宋_GB2312" w:hint="eastAsia"/>
                <w:kern w:val="2"/>
                <w:szCs w:val="22"/>
              </w:rPr>
            </w:pPr>
            <w:r>
              <w:rPr>
                <w:rFonts w:ascii="仿宋_GB2312" w:eastAsia="仿宋_GB2312" w:hAnsi="仿宋_GB2312" w:cs="仿宋_GB2312" w:hint="eastAsia"/>
                <w:szCs w:val="22"/>
                <w:lang w:val="zh-CN"/>
              </w:rPr>
              <w:t>根据实际情况提供的附加增值服务（如早餐、午餐适当配备小凉菜、小咸菜等）进行横向对比，对比最优得</w:t>
            </w:r>
            <w:r>
              <w:rPr>
                <w:rFonts w:ascii="仿宋_GB2312" w:eastAsia="仿宋_GB2312" w:hAnsi="仿宋_GB2312" w:cs="仿宋_GB2312" w:hint="eastAsia"/>
                <w:szCs w:val="22"/>
              </w:rPr>
              <w:t>15分，对比良好得10分，对比较差得5分，无增值服务得0分。</w:t>
            </w:r>
          </w:p>
        </w:tc>
        <w:tc>
          <w:tcPr>
            <w:tcW w:w="1028" w:type="dxa"/>
            <w:tcBorders>
              <w:top w:val="single" w:sz="4" w:space="0" w:color="auto"/>
            </w:tcBorders>
            <w:vAlign w:val="center"/>
          </w:tcPr>
          <w:p w14:paraId="41A3A8C0" w14:textId="77777777" w:rsidR="00691B9A" w:rsidRDefault="00691B9A">
            <w:pPr>
              <w:jc w:val="center"/>
              <w:rPr>
                <w:rFonts w:ascii="仿宋_GB2312" w:eastAsia="仿宋_GB2312" w:hAnsi="仿宋_GB2312" w:cs="仿宋_GB2312" w:hint="eastAsia"/>
                <w:sz w:val="18"/>
                <w:szCs w:val="18"/>
              </w:rPr>
            </w:pPr>
          </w:p>
        </w:tc>
        <w:tc>
          <w:tcPr>
            <w:tcW w:w="1028" w:type="dxa"/>
            <w:tcBorders>
              <w:top w:val="single" w:sz="4" w:space="0" w:color="auto"/>
            </w:tcBorders>
            <w:vAlign w:val="center"/>
          </w:tcPr>
          <w:p w14:paraId="3E8D971B" w14:textId="77777777" w:rsidR="00691B9A" w:rsidRDefault="00691B9A">
            <w:pPr>
              <w:jc w:val="center"/>
              <w:rPr>
                <w:rFonts w:ascii="仿宋_GB2312" w:eastAsia="仿宋_GB2312" w:hAnsi="仿宋_GB2312" w:cs="仿宋_GB2312" w:hint="eastAsia"/>
                <w:sz w:val="18"/>
                <w:szCs w:val="18"/>
              </w:rPr>
            </w:pPr>
          </w:p>
        </w:tc>
        <w:tc>
          <w:tcPr>
            <w:tcW w:w="1033" w:type="dxa"/>
            <w:tcBorders>
              <w:top w:val="single" w:sz="4" w:space="0" w:color="auto"/>
            </w:tcBorders>
            <w:vAlign w:val="center"/>
          </w:tcPr>
          <w:p w14:paraId="58EAB9FA" w14:textId="77777777" w:rsidR="00691B9A" w:rsidRDefault="00691B9A">
            <w:pPr>
              <w:jc w:val="center"/>
              <w:rPr>
                <w:rFonts w:ascii="仿宋_GB2312" w:eastAsia="仿宋_GB2312" w:hAnsi="仿宋_GB2312" w:cs="仿宋_GB2312" w:hint="eastAsia"/>
                <w:sz w:val="18"/>
                <w:szCs w:val="18"/>
              </w:rPr>
            </w:pPr>
          </w:p>
        </w:tc>
      </w:tr>
      <w:tr w:rsidR="00691B9A" w14:paraId="673216DD" w14:textId="77777777">
        <w:trPr>
          <w:cantSplit/>
          <w:trHeight w:val="737"/>
          <w:tblHeader/>
        </w:trPr>
        <w:tc>
          <w:tcPr>
            <w:tcW w:w="2038" w:type="dxa"/>
            <w:gridSpan w:val="2"/>
            <w:vAlign w:val="center"/>
          </w:tcPr>
          <w:p w14:paraId="19BF8CF2" w14:textId="77777777" w:rsidR="00691B9A" w:rsidRDefault="00000000">
            <w:pPr>
              <w:jc w:val="center"/>
              <w:rPr>
                <w:rFonts w:ascii="黑体" w:eastAsia="黑体" w:hAnsi="黑体" w:cs="黑体" w:hint="eastAsia"/>
                <w:sz w:val="24"/>
                <w:szCs w:val="24"/>
              </w:rPr>
            </w:pPr>
            <w:r>
              <w:rPr>
                <w:rFonts w:ascii="黑体" w:eastAsia="黑体" w:hAnsi="黑体" w:cs="黑体" w:hint="eastAsia"/>
                <w:sz w:val="24"/>
                <w:szCs w:val="24"/>
              </w:rPr>
              <w:t>合计</w:t>
            </w:r>
          </w:p>
        </w:tc>
        <w:tc>
          <w:tcPr>
            <w:tcW w:w="8357" w:type="dxa"/>
            <w:tcBorders>
              <w:right w:val="single" w:sz="4" w:space="0" w:color="auto"/>
            </w:tcBorders>
            <w:vAlign w:val="center"/>
          </w:tcPr>
          <w:p w14:paraId="648ECCCB" w14:textId="77777777" w:rsidR="00691B9A" w:rsidRDefault="00000000">
            <w:pPr>
              <w:jc w:val="center"/>
              <w:rPr>
                <w:rFonts w:ascii="黑体" w:eastAsia="黑体" w:hAnsi="黑体" w:cs="黑体" w:hint="eastAsia"/>
                <w:sz w:val="24"/>
                <w:szCs w:val="24"/>
              </w:rPr>
            </w:pPr>
            <w:r>
              <w:rPr>
                <w:rFonts w:ascii="黑体" w:eastAsia="黑体" w:hAnsi="黑体" w:cs="黑体" w:hint="eastAsia"/>
                <w:sz w:val="24"/>
                <w:szCs w:val="24"/>
              </w:rPr>
              <w:t>70分</w:t>
            </w:r>
          </w:p>
        </w:tc>
        <w:tc>
          <w:tcPr>
            <w:tcW w:w="1028" w:type="dxa"/>
            <w:tcBorders>
              <w:left w:val="single" w:sz="4" w:space="0" w:color="auto"/>
            </w:tcBorders>
            <w:vAlign w:val="center"/>
          </w:tcPr>
          <w:p w14:paraId="55538061" w14:textId="77777777" w:rsidR="00691B9A" w:rsidRDefault="00691B9A">
            <w:pPr>
              <w:jc w:val="center"/>
              <w:rPr>
                <w:rFonts w:ascii="仿宋_GB2312" w:eastAsia="仿宋_GB2312" w:hAnsi="仿宋_GB2312" w:cs="仿宋_GB2312" w:hint="eastAsia"/>
                <w:sz w:val="18"/>
                <w:szCs w:val="18"/>
              </w:rPr>
            </w:pPr>
          </w:p>
        </w:tc>
        <w:tc>
          <w:tcPr>
            <w:tcW w:w="1028" w:type="dxa"/>
            <w:tcBorders>
              <w:left w:val="single" w:sz="4" w:space="0" w:color="auto"/>
            </w:tcBorders>
            <w:vAlign w:val="center"/>
          </w:tcPr>
          <w:p w14:paraId="7F70F402" w14:textId="77777777" w:rsidR="00691B9A" w:rsidRDefault="00691B9A">
            <w:pPr>
              <w:jc w:val="center"/>
              <w:rPr>
                <w:rFonts w:ascii="仿宋_GB2312" w:eastAsia="仿宋_GB2312" w:hAnsi="仿宋_GB2312" w:cs="仿宋_GB2312" w:hint="eastAsia"/>
                <w:sz w:val="18"/>
                <w:szCs w:val="18"/>
              </w:rPr>
            </w:pPr>
          </w:p>
        </w:tc>
        <w:tc>
          <w:tcPr>
            <w:tcW w:w="1033" w:type="dxa"/>
            <w:tcBorders>
              <w:left w:val="single" w:sz="4" w:space="0" w:color="auto"/>
            </w:tcBorders>
            <w:vAlign w:val="center"/>
          </w:tcPr>
          <w:p w14:paraId="2B4DEAB6" w14:textId="77777777" w:rsidR="00691B9A" w:rsidRDefault="00691B9A">
            <w:pPr>
              <w:jc w:val="center"/>
              <w:rPr>
                <w:rFonts w:ascii="仿宋_GB2312" w:eastAsia="仿宋_GB2312" w:hAnsi="仿宋_GB2312" w:cs="仿宋_GB2312" w:hint="eastAsia"/>
                <w:sz w:val="18"/>
                <w:szCs w:val="18"/>
              </w:rPr>
            </w:pPr>
          </w:p>
        </w:tc>
      </w:tr>
    </w:tbl>
    <w:p w14:paraId="07A418D2" w14:textId="77777777" w:rsidR="00691B9A" w:rsidRDefault="00691B9A">
      <w:pPr>
        <w:spacing w:line="440" w:lineRule="exact"/>
        <w:rPr>
          <w:rFonts w:ascii="仿宋_GB2312" w:eastAsia="仿宋_GB2312" w:hAnsi="仿宋_GB2312" w:cs="仿宋_GB2312" w:hint="eastAsia"/>
          <w:sz w:val="32"/>
          <w:szCs w:val="32"/>
        </w:rPr>
      </w:pPr>
    </w:p>
    <w:p w14:paraId="3D58DF6B" w14:textId="77777777" w:rsidR="00691B9A" w:rsidRDefault="00000000">
      <w:pPr>
        <w:spacing w:line="440" w:lineRule="exact"/>
        <w:rPr>
          <w:rFonts w:ascii="黑体" w:eastAsia="黑体" w:hAnsi="黑体" w:cs="黑体" w:hint="eastAsia"/>
          <w:sz w:val="32"/>
          <w:szCs w:val="32"/>
        </w:rPr>
      </w:pPr>
      <w:r>
        <w:rPr>
          <w:rFonts w:ascii="黑体" w:eastAsia="黑体" w:hAnsi="黑体" w:cs="黑体" w:hint="eastAsia"/>
          <w:sz w:val="32"/>
          <w:szCs w:val="32"/>
        </w:rPr>
        <w:t>B、商务评价标准（20分）</w:t>
      </w:r>
    </w:p>
    <w:tbl>
      <w:tblPr>
        <w:tblpPr w:leftFromText="180" w:rightFromText="180" w:vertAnchor="text" w:horzAnchor="page" w:tblpX="1763" w:tblpY="277"/>
        <w:tblOverlap w:val="never"/>
        <w:tblW w:w="134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658"/>
        <w:gridCol w:w="1678"/>
        <w:gridCol w:w="8058"/>
        <w:gridCol w:w="1028"/>
        <w:gridCol w:w="1028"/>
        <w:gridCol w:w="1034"/>
      </w:tblGrid>
      <w:tr w:rsidR="00691B9A" w14:paraId="1BF798E3" w14:textId="77777777">
        <w:trPr>
          <w:trHeight w:val="567"/>
          <w:tblHeader/>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157FEF61"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序号</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80F181B"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评审内容</w:t>
            </w:r>
          </w:p>
        </w:tc>
        <w:tc>
          <w:tcPr>
            <w:tcW w:w="8058" w:type="dxa"/>
            <w:vMerge w:val="restart"/>
            <w:tcBorders>
              <w:top w:val="single" w:sz="4" w:space="0" w:color="auto"/>
              <w:left w:val="single" w:sz="4" w:space="0" w:color="auto"/>
              <w:bottom w:val="single" w:sz="4" w:space="0" w:color="auto"/>
              <w:right w:val="single" w:sz="4" w:space="0" w:color="auto"/>
            </w:tcBorders>
            <w:vAlign w:val="center"/>
          </w:tcPr>
          <w:p w14:paraId="261CA2AB"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评审标准</w:t>
            </w:r>
          </w:p>
        </w:tc>
        <w:tc>
          <w:tcPr>
            <w:tcW w:w="3090" w:type="dxa"/>
            <w:gridSpan w:val="3"/>
            <w:tcBorders>
              <w:top w:val="single" w:sz="4" w:space="0" w:color="auto"/>
              <w:left w:val="single" w:sz="4" w:space="0" w:color="auto"/>
              <w:bottom w:val="single" w:sz="4" w:space="0" w:color="auto"/>
              <w:right w:val="single" w:sz="4" w:space="0" w:color="auto"/>
            </w:tcBorders>
            <w:vAlign w:val="center"/>
          </w:tcPr>
          <w:p w14:paraId="33995250" w14:textId="77777777" w:rsidR="00691B9A"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分值</w:t>
            </w:r>
          </w:p>
        </w:tc>
      </w:tr>
      <w:tr w:rsidR="00691B9A" w14:paraId="22DA6296" w14:textId="77777777">
        <w:trPr>
          <w:trHeight w:val="567"/>
          <w:tblHeader/>
        </w:trPr>
        <w:tc>
          <w:tcPr>
            <w:tcW w:w="658" w:type="dxa"/>
            <w:vMerge/>
            <w:tcBorders>
              <w:top w:val="single" w:sz="4" w:space="0" w:color="auto"/>
              <w:left w:val="single" w:sz="4" w:space="0" w:color="auto"/>
              <w:bottom w:val="single" w:sz="4" w:space="0" w:color="auto"/>
              <w:right w:val="single" w:sz="4" w:space="0" w:color="auto"/>
            </w:tcBorders>
            <w:vAlign w:val="center"/>
          </w:tcPr>
          <w:p w14:paraId="04B0FD6E" w14:textId="77777777" w:rsidR="00691B9A" w:rsidRDefault="00691B9A">
            <w:pPr>
              <w:spacing w:line="280" w:lineRule="exact"/>
              <w:jc w:val="center"/>
              <w:rPr>
                <w:rFonts w:ascii="黑体" w:eastAsia="黑体" w:hAnsi="黑体" w:cs="黑体" w:hint="eastAsia"/>
                <w:color w:val="000000"/>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4F72AF2" w14:textId="77777777" w:rsidR="00691B9A" w:rsidRDefault="00691B9A">
            <w:pPr>
              <w:spacing w:line="280" w:lineRule="exact"/>
              <w:jc w:val="center"/>
              <w:rPr>
                <w:rFonts w:ascii="黑体" w:eastAsia="黑体" w:hAnsi="黑体" w:cs="黑体" w:hint="eastAsia"/>
                <w:color w:val="000000"/>
                <w:szCs w:val="21"/>
              </w:rPr>
            </w:pPr>
          </w:p>
        </w:tc>
        <w:tc>
          <w:tcPr>
            <w:tcW w:w="8058" w:type="dxa"/>
            <w:vMerge/>
            <w:tcBorders>
              <w:top w:val="single" w:sz="4" w:space="0" w:color="auto"/>
              <w:left w:val="single" w:sz="4" w:space="0" w:color="auto"/>
              <w:bottom w:val="single" w:sz="4" w:space="0" w:color="auto"/>
              <w:right w:val="single" w:sz="4" w:space="0" w:color="auto"/>
            </w:tcBorders>
            <w:vAlign w:val="center"/>
          </w:tcPr>
          <w:p w14:paraId="6937526A" w14:textId="77777777" w:rsidR="00691B9A" w:rsidRDefault="00691B9A">
            <w:pPr>
              <w:spacing w:line="280" w:lineRule="exact"/>
              <w:jc w:val="center"/>
              <w:rPr>
                <w:rFonts w:ascii="黑体" w:eastAsia="黑体" w:hAnsi="黑体" w:cs="黑体" w:hint="eastAsia"/>
                <w:color w:val="00000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0A6197CF"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单位1</w:t>
            </w:r>
          </w:p>
        </w:tc>
        <w:tc>
          <w:tcPr>
            <w:tcW w:w="1028" w:type="dxa"/>
            <w:tcBorders>
              <w:top w:val="single" w:sz="4" w:space="0" w:color="auto"/>
              <w:left w:val="single" w:sz="4" w:space="0" w:color="auto"/>
              <w:bottom w:val="single" w:sz="4" w:space="0" w:color="auto"/>
              <w:right w:val="single" w:sz="4" w:space="0" w:color="auto"/>
            </w:tcBorders>
            <w:vAlign w:val="center"/>
          </w:tcPr>
          <w:p w14:paraId="5D0997DF"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单位2</w:t>
            </w:r>
          </w:p>
        </w:tc>
        <w:tc>
          <w:tcPr>
            <w:tcW w:w="1034" w:type="dxa"/>
            <w:tcBorders>
              <w:top w:val="single" w:sz="4" w:space="0" w:color="auto"/>
              <w:left w:val="single" w:sz="4" w:space="0" w:color="auto"/>
              <w:bottom w:val="single" w:sz="4" w:space="0" w:color="auto"/>
              <w:right w:val="single" w:sz="4" w:space="0" w:color="auto"/>
            </w:tcBorders>
            <w:vAlign w:val="center"/>
          </w:tcPr>
          <w:p w14:paraId="54141E47"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单位3</w:t>
            </w:r>
          </w:p>
        </w:tc>
      </w:tr>
      <w:tr w:rsidR="00691B9A" w14:paraId="7B59FC1E" w14:textId="77777777">
        <w:trPr>
          <w:trHeight w:val="590"/>
        </w:trPr>
        <w:tc>
          <w:tcPr>
            <w:tcW w:w="658" w:type="dxa"/>
            <w:tcBorders>
              <w:top w:val="single" w:sz="4" w:space="0" w:color="auto"/>
              <w:left w:val="single" w:sz="4" w:space="0" w:color="auto"/>
              <w:bottom w:val="single" w:sz="4" w:space="0" w:color="auto"/>
              <w:right w:val="single" w:sz="4" w:space="0" w:color="auto"/>
            </w:tcBorders>
            <w:vAlign w:val="center"/>
          </w:tcPr>
          <w:p w14:paraId="2F04D156" w14:textId="77777777" w:rsidR="00691B9A"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w:t>
            </w:r>
          </w:p>
        </w:tc>
        <w:tc>
          <w:tcPr>
            <w:tcW w:w="1678" w:type="dxa"/>
            <w:tcBorders>
              <w:top w:val="single" w:sz="4" w:space="0" w:color="auto"/>
              <w:left w:val="single" w:sz="4" w:space="0" w:color="auto"/>
              <w:bottom w:val="single" w:sz="4" w:space="0" w:color="auto"/>
              <w:right w:val="single" w:sz="4" w:space="0" w:color="auto"/>
            </w:tcBorders>
            <w:vAlign w:val="center"/>
          </w:tcPr>
          <w:p w14:paraId="66DF9699"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人员配置情况</w:t>
            </w:r>
          </w:p>
        </w:tc>
        <w:tc>
          <w:tcPr>
            <w:tcW w:w="8058" w:type="dxa"/>
            <w:tcBorders>
              <w:top w:val="single" w:sz="4" w:space="0" w:color="auto"/>
              <w:left w:val="single" w:sz="4" w:space="0" w:color="auto"/>
              <w:bottom w:val="single" w:sz="4" w:space="0" w:color="auto"/>
              <w:right w:val="single" w:sz="4" w:space="0" w:color="auto"/>
            </w:tcBorders>
            <w:vAlign w:val="center"/>
          </w:tcPr>
          <w:p w14:paraId="2AA15AED"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color w:val="000000"/>
                <w:szCs w:val="21"/>
              </w:rPr>
              <w:t>根据申请单位服务人员进行评审。</w:t>
            </w:r>
          </w:p>
          <w:p w14:paraId="0B2A0CCB"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lang w:val="zh-CN"/>
              </w:rPr>
              <w:t>一级厨师，得1</w:t>
            </w:r>
            <w:r>
              <w:rPr>
                <w:rFonts w:ascii="仿宋_GB2312" w:eastAsia="仿宋_GB2312" w:hAnsi="仿宋_GB2312" w:cs="仿宋_GB2312" w:hint="eastAsia"/>
                <w:szCs w:val="21"/>
              </w:rPr>
              <w:t>0</w:t>
            </w:r>
            <w:r>
              <w:rPr>
                <w:rFonts w:ascii="仿宋_GB2312" w:eastAsia="仿宋_GB2312" w:hAnsi="仿宋_GB2312" w:cs="仿宋_GB2312" w:hint="eastAsia"/>
                <w:szCs w:val="21"/>
                <w:lang w:val="zh-CN"/>
              </w:rPr>
              <w:t>分；二级厨师，得</w:t>
            </w:r>
            <w:r>
              <w:rPr>
                <w:rFonts w:ascii="仿宋_GB2312" w:eastAsia="仿宋_GB2312" w:hAnsi="仿宋_GB2312" w:cs="仿宋_GB2312" w:hint="eastAsia"/>
                <w:szCs w:val="21"/>
              </w:rPr>
              <w:t>5分；三级厨师，得3分；无厨师证，不得分。</w:t>
            </w:r>
          </w:p>
          <w:p w14:paraId="6739814A" w14:textId="77777777" w:rsidR="00691B9A" w:rsidRDefault="00000000">
            <w:pPr>
              <w:spacing w:line="280" w:lineRule="exact"/>
              <w:rPr>
                <w:rFonts w:ascii="仿宋_GB2312" w:eastAsia="仿宋_GB2312" w:hAnsi="仿宋_GB2312" w:cs="仿宋_GB2312" w:hint="eastAsia"/>
                <w:kern w:val="2"/>
                <w:szCs w:val="21"/>
                <w:lang w:val="zh-CN"/>
              </w:rPr>
            </w:pPr>
            <w:r>
              <w:rPr>
                <w:rFonts w:ascii="仿宋_GB2312" w:eastAsia="仿宋_GB2312" w:hAnsi="仿宋_GB2312" w:cs="仿宋_GB2312" w:hint="eastAsia"/>
                <w:szCs w:val="21"/>
                <w:lang w:val="zh-CN"/>
              </w:rPr>
              <w:t>（提供厨师证等）</w:t>
            </w:r>
          </w:p>
        </w:tc>
        <w:tc>
          <w:tcPr>
            <w:tcW w:w="1028" w:type="dxa"/>
            <w:tcBorders>
              <w:top w:val="single" w:sz="4" w:space="0" w:color="auto"/>
              <w:left w:val="single" w:sz="4" w:space="0" w:color="auto"/>
              <w:bottom w:val="single" w:sz="4" w:space="0" w:color="auto"/>
              <w:right w:val="single" w:sz="4" w:space="0" w:color="auto"/>
            </w:tcBorders>
            <w:vAlign w:val="center"/>
          </w:tcPr>
          <w:p w14:paraId="2421E0E8" w14:textId="77777777" w:rsidR="00691B9A" w:rsidRDefault="00691B9A">
            <w:pPr>
              <w:jc w:val="center"/>
              <w:rPr>
                <w:rFonts w:ascii="仿宋_GB2312" w:eastAsia="仿宋_GB2312" w:hAnsi="仿宋_GB2312" w:cs="仿宋_GB2312" w:hint="eastAsia"/>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42BDE2C6" w14:textId="77777777" w:rsidR="00691B9A" w:rsidRDefault="00691B9A">
            <w:pPr>
              <w:jc w:val="center"/>
              <w:rPr>
                <w:rFonts w:ascii="仿宋_GB2312" w:eastAsia="仿宋_GB2312" w:hAnsi="仿宋_GB2312" w:cs="仿宋_GB2312"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9B18C24" w14:textId="77777777" w:rsidR="00691B9A" w:rsidRDefault="00691B9A">
            <w:pPr>
              <w:jc w:val="center"/>
              <w:rPr>
                <w:rFonts w:ascii="仿宋_GB2312" w:eastAsia="仿宋_GB2312" w:hAnsi="仿宋_GB2312" w:cs="仿宋_GB2312" w:hint="eastAsia"/>
                <w:szCs w:val="21"/>
              </w:rPr>
            </w:pPr>
          </w:p>
        </w:tc>
      </w:tr>
      <w:tr w:rsidR="00691B9A" w14:paraId="3711AB56" w14:textId="77777777">
        <w:trPr>
          <w:trHeight w:val="700"/>
        </w:trPr>
        <w:tc>
          <w:tcPr>
            <w:tcW w:w="658" w:type="dxa"/>
            <w:tcBorders>
              <w:top w:val="single" w:sz="4" w:space="0" w:color="auto"/>
              <w:left w:val="single" w:sz="4" w:space="0" w:color="auto"/>
              <w:bottom w:val="single" w:sz="4" w:space="0" w:color="auto"/>
              <w:right w:val="single" w:sz="4" w:space="0" w:color="auto"/>
            </w:tcBorders>
            <w:vAlign w:val="center"/>
          </w:tcPr>
          <w:p w14:paraId="462A1032" w14:textId="77777777" w:rsidR="00691B9A"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1678" w:type="dxa"/>
            <w:tcBorders>
              <w:top w:val="single" w:sz="4" w:space="0" w:color="auto"/>
              <w:left w:val="single" w:sz="4" w:space="0" w:color="auto"/>
              <w:bottom w:val="single" w:sz="4" w:space="0" w:color="auto"/>
              <w:right w:val="single" w:sz="4" w:space="0" w:color="auto"/>
            </w:tcBorders>
            <w:vAlign w:val="center"/>
          </w:tcPr>
          <w:p w14:paraId="56BC2D66"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同类项目经验</w:t>
            </w:r>
          </w:p>
        </w:tc>
        <w:tc>
          <w:tcPr>
            <w:tcW w:w="8058" w:type="dxa"/>
            <w:tcBorders>
              <w:top w:val="single" w:sz="4" w:space="0" w:color="auto"/>
              <w:left w:val="single" w:sz="4" w:space="0" w:color="auto"/>
              <w:bottom w:val="single" w:sz="4" w:space="0" w:color="auto"/>
              <w:right w:val="single" w:sz="4" w:space="0" w:color="auto"/>
            </w:tcBorders>
            <w:vAlign w:val="center"/>
          </w:tcPr>
          <w:p w14:paraId="0C2676BA"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2020年以来申请供应商的同类项目经验，每个1分，满分4分。</w:t>
            </w:r>
          </w:p>
          <w:p w14:paraId="3AA57ACA"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szCs w:val="21"/>
              </w:rPr>
              <w:t>（提供服务合同复印件为准，关键页即可）</w:t>
            </w:r>
          </w:p>
        </w:tc>
        <w:tc>
          <w:tcPr>
            <w:tcW w:w="1028" w:type="dxa"/>
            <w:tcBorders>
              <w:top w:val="single" w:sz="4" w:space="0" w:color="auto"/>
              <w:left w:val="single" w:sz="4" w:space="0" w:color="auto"/>
              <w:bottom w:val="single" w:sz="4" w:space="0" w:color="auto"/>
              <w:right w:val="single" w:sz="4" w:space="0" w:color="auto"/>
            </w:tcBorders>
            <w:vAlign w:val="center"/>
          </w:tcPr>
          <w:p w14:paraId="79645A37" w14:textId="77777777" w:rsidR="00691B9A" w:rsidRDefault="00691B9A">
            <w:pPr>
              <w:jc w:val="center"/>
              <w:rPr>
                <w:rFonts w:ascii="仿宋_GB2312" w:eastAsia="仿宋_GB2312" w:hAnsi="仿宋_GB2312" w:cs="仿宋_GB2312" w:hint="eastAsia"/>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19E5F116" w14:textId="77777777" w:rsidR="00691B9A" w:rsidRDefault="00691B9A">
            <w:pPr>
              <w:jc w:val="center"/>
              <w:rPr>
                <w:rFonts w:ascii="仿宋_GB2312" w:eastAsia="仿宋_GB2312" w:hAnsi="仿宋_GB2312" w:cs="仿宋_GB2312"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55E8B45" w14:textId="77777777" w:rsidR="00691B9A" w:rsidRDefault="00691B9A">
            <w:pPr>
              <w:jc w:val="center"/>
              <w:rPr>
                <w:rFonts w:ascii="仿宋_GB2312" w:eastAsia="仿宋_GB2312" w:hAnsi="仿宋_GB2312" w:cs="仿宋_GB2312" w:hint="eastAsia"/>
                <w:szCs w:val="21"/>
              </w:rPr>
            </w:pPr>
          </w:p>
        </w:tc>
      </w:tr>
      <w:tr w:rsidR="00691B9A" w14:paraId="6E1B63A9" w14:textId="77777777">
        <w:trPr>
          <w:trHeight w:val="895"/>
        </w:trPr>
        <w:tc>
          <w:tcPr>
            <w:tcW w:w="658" w:type="dxa"/>
            <w:tcBorders>
              <w:top w:val="single" w:sz="4" w:space="0" w:color="auto"/>
              <w:left w:val="single" w:sz="4" w:space="0" w:color="auto"/>
              <w:bottom w:val="single" w:sz="4" w:space="0" w:color="auto"/>
              <w:right w:val="single" w:sz="4" w:space="0" w:color="auto"/>
            </w:tcBorders>
            <w:vAlign w:val="center"/>
          </w:tcPr>
          <w:p w14:paraId="3BE6D0D8" w14:textId="77777777" w:rsidR="00691B9A"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1678" w:type="dxa"/>
            <w:tcBorders>
              <w:top w:val="single" w:sz="4" w:space="0" w:color="auto"/>
              <w:left w:val="single" w:sz="4" w:space="0" w:color="auto"/>
              <w:bottom w:val="single" w:sz="4" w:space="0" w:color="auto"/>
              <w:right w:val="single" w:sz="4" w:space="0" w:color="auto"/>
            </w:tcBorders>
            <w:vAlign w:val="center"/>
          </w:tcPr>
          <w:p w14:paraId="20E6B6B4"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客户评价（评价为满意或类似好评的方可得分）</w:t>
            </w:r>
          </w:p>
        </w:tc>
        <w:tc>
          <w:tcPr>
            <w:tcW w:w="8058" w:type="dxa"/>
            <w:tcBorders>
              <w:top w:val="single" w:sz="4" w:space="0" w:color="auto"/>
              <w:left w:val="single" w:sz="4" w:space="0" w:color="auto"/>
              <w:bottom w:val="single" w:sz="4" w:space="0" w:color="auto"/>
              <w:right w:val="single" w:sz="4" w:space="0" w:color="auto"/>
            </w:tcBorders>
            <w:vAlign w:val="center"/>
          </w:tcPr>
          <w:p w14:paraId="4DFBCEC3"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szCs w:val="21"/>
              </w:rPr>
              <w:t>同类项目获得客户评价满意或以上，每提供1个得1分，本项最高3分。</w:t>
            </w:r>
          </w:p>
          <w:p w14:paraId="5037F198"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szCs w:val="21"/>
              </w:rPr>
              <w:t>（提供客户评价意见及对应的合同关键页）</w:t>
            </w:r>
          </w:p>
        </w:tc>
        <w:tc>
          <w:tcPr>
            <w:tcW w:w="1028" w:type="dxa"/>
            <w:tcBorders>
              <w:top w:val="single" w:sz="4" w:space="0" w:color="auto"/>
              <w:left w:val="single" w:sz="4" w:space="0" w:color="auto"/>
              <w:bottom w:val="single" w:sz="4" w:space="0" w:color="auto"/>
              <w:right w:val="single" w:sz="4" w:space="0" w:color="auto"/>
            </w:tcBorders>
            <w:vAlign w:val="center"/>
          </w:tcPr>
          <w:p w14:paraId="0D3C3D7F" w14:textId="77777777" w:rsidR="00691B9A" w:rsidRDefault="00691B9A">
            <w:pPr>
              <w:jc w:val="center"/>
              <w:rPr>
                <w:rFonts w:ascii="仿宋_GB2312" w:eastAsia="仿宋_GB2312" w:hAnsi="仿宋_GB2312" w:cs="仿宋_GB2312" w:hint="eastAsia"/>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5B0FEC7B" w14:textId="77777777" w:rsidR="00691B9A" w:rsidRDefault="00691B9A">
            <w:pPr>
              <w:jc w:val="center"/>
              <w:rPr>
                <w:rFonts w:ascii="仿宋_GB2312" w:eastAsia="仿宋_GB2312" w:hAnsi="仿宋_GB2312" w:cs="仿宋_GB2312"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CEFFF22" w14:textId="77777777" w:rsidR="00691B9A" w:rsidRDefault="00691B9A">
            <w:pPr>
              <w:jc w:val="center"/>
              <w:rPr>
                <w:rFonts w:ascii="仿宋_GB2312" w:eastAsia="仿宋_GB2312" w:hAnsi="仿宋_GB2312" w:cs="仿宋_GB2312" w:hint="eastAsia"/>
                <w:szCs w:val="21"/>
              </w:rPr>
            </w:pPr>
          </w:p>
        </w:tc>
      </w:tr>
      <w:tr w:rsidR="00691B9A" w14:paraId="34BD63E0" w14:textId="77777777">
        <w:trPr>
          <w:trHeight w:val="1141"/>
        </w:trPr>
        <w:tc>
          <w:tcPr>
            <w:tcW w:w="658" w:type="dxa"/>
            <w:tcBorders>
              <w:top w:val="single" w:sz="4" w:space="0" w:color="auto"/>
              <w:left w:val="single" w:sz="4" w:space="0" w:color="auto"/>
              <w:bottom w:val="single" w:sz="4" w:space="0" w:color="auto"/>
              <w:right w:val="single" w:sz="4" w:space="0" w:color="auto"/>
            </w:tcBorders>
            <w:vAlign w:val="center"/>
          </w:tcPr>
          <w:p w14:paraId="2BCB3FF5" w14:textId="77777777" w:rsidR="00691B9A" w:rsidRDefault="00000000">
            <w:pPr>
              <w:spacing w:line="2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1678" w:type="dxa"/>
            <w:tcBorders>
              <w:top w:val="single" w:sz="4" w:space="0" w:color="auto"/>
              <w:left w:val="single" w:sz="4" w:space="0" w:color="auto"/>
              <w:bottom w:val="single" w:sz="4" w:space="0" w:color="auto"/>
              <w:right w:val="single" w:sz="4" w:space="0" w:color="auto"/>
            </w:tcBorders>
            <w:vAlign w:val="center"/>
          </w:tcPr>
          <w:p w14:paraId="2F6173B2" w14:textId="77777777" w:rsidR="00691B9A" w:rsidRDefault="00000000">
            <w:pPr>
              <w:spacing w:line="280" w:lineRule="exact"/>
              <w:jc w:val="center"/>
              <w:rPr>
                <w:rFonts w:ascii="仿宋_GB2312" w:eastAsia="仿宋_GB2312" w:hAnsi="仿宋_GB2312" w:cs="仿宋_GB2312" w:hint="eastAsia"/>
                <w:kern w:val="2"/>
                <w:szCs w:val="21"/>
              </w:rPr>
            </w:pPr>
            <w:r>
              <w:rPr>
                <w:rFonts w:ascii="仿宋_GB2312" w:eastAsia="仿宋_GB2312" w:hAnsi="仿宋_GB2312" w:cs="仿宋_GB2312" w:hint="eastAsia"/>
                <w:szCs w:val="21"/>
              </w:rPr>
              <w:t>企业认证体系</w:t>
            </w:r>
          </w:p>
        </w:tc>
        <w:tc>
          <w:tcPr>
            <w:tcW w:w="8058" w:type="dxa"/>
            <w:tcBorders>
              <w:top w:val="single" w:sz="4" w:space="0" w:color="auto"/>
              <w:left w:val="single" w:sz="4" w:space="0" w:color="auto"/>
              <w:bottom w:val="single" w:sz="4" w:space="0" w:color="auto"/>
              <w:right w:val="single" w:sz="4" w:space="0" w:color="auto"/>
            </w:tcBorders>
            <w:vAlign w:val="center"/>
          </w:tcPr>
          <w:p w14:paraId="48A03766"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kern w:val="2"/>
                <w:szCs w:val="21"/>
              </w:rPr>
              <w:t>1.申请</w:t>
            </w:r>
            <w:r>
              <w:rPr>
                <w:rFonts w:ascii="仿宋_GB2312" w:eastAsia="仿宋_GB2312" w:hAnsi="仿宋_GB2312" w:cs="仿宋_GB2312" w:hint="eastAsia"/>
                <w:szCs w:val="21"/>
              </w:rPr>
              <w:t>供应商</w:t>
            </w:r>
            <w:r>
              <w:rPr>
                <w:rFonts w:ascii="仿宋_GB2312" w:eastAsia="仿宋_GB2312" w:hAnsi="仿宋_GB2312" w:cs="仿宋_GB2312" w:hint="eastAsia"/>
                <w:kern w:val="2"/>
                <w:szCs w:val="21"/>
              </w:rPr>
              <w:t>具有ISO14001环境体系认证证书且在有效期内的，得1分；</w:t>
            </w:r>
          </w:p>
          <w:p w14:paraId="457A25B0"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kern w:val="2"/>
                <w:szCs w:val="21"/>
              </w:rPr>
              <w:t>2.申请</w:t>
            </w:r>
            <w:r>
              <w:rPr>
                <w:rFonts w:ascii="仿宋_GB2312" w:eastAsia="仿宋_GB2312" w:hAnsi="仿宋_GB2312" w:cs="仿宋_GB2312" w:hint="eastAsia"/>
                <w:szCs w:val="21"/>
              </w:rPr>
              <w:t>供应商</w:t>
            </w:r>
            <w:r>
              <w:rPr>
                <w:rFonts w:ascii="仿宋_GB2312" w:eastAsia="仿宋_GB2312" w:hAnsi="仿宋_GB2312" w:cs="仿宋_GB2312" w:hint="eastAsia"/>
                <w:kern w:val="2"/>
                <w:szCs w:val="21"/>
              </w:rPr>
              <w:t>具有ISO9001质量管理体系认证证书且在有效期内的，得1分；</w:t>
            </w:r>
          </w:p>
          <w:p w14:paraId="7A049E69" w14:textId="77777777" w:rsidR="00691B9A" w:rsidRDefault="00000000">
            <w:pPr>
              <w:spacing w:line="280" w:lineRule="exact"/>
              <w:rPr>
                <w:rFonts w:ascii="仿宋_GB2312" w:eastAsia="仿宋_GB2312" w:hAnsi="仿宋_GB2312" w:cs="仿宋_GB2312" w:hint="eastAsia"/>
                <w:szCs w:val="21"/>
              </w:rPr>
            </w:pPr>
            <w:r>
              <w:rPr>
                <w:rFonts w:ascii="仿宋_GB2312" w:eastAsia="仿宋_GB2312" w:hAnsi="仿宋_GB2312" w:cs="仿宋_GB2312" w:hint="eastAsia"/>
                <w:color w:val="333333"/>
                <w:szCs w:val="21"/>
              </w:rPr>
              <w:t>3.</w:t>
            </w:r>
            <w:r>
              <w:rPr>
                <w:rFonts w:ascii="仿宋_GB2312" w:eastAsia="仿宋_GB2312" w:hAnsi="仿宋_GB2312" w:cs="仿宋_GB2312" w:hint="eastAsia"/>
                <w:kern w:val="2"/>
                <w:szCs w:val="21"/>
              </w:rPr>
              <w:t>申请</w:t>
            </w:r>
            <w:r>
              <w:rPr>
                <w:rFonts w:ascii="仿宋_GB2312" w:eastAsia="仿宋_GB2312" w:hAnsi="仿宋_GB2312" w:cs="仿宋_GB2312" w:hint="eastAsia"/>
                <w:szCs w:val="21"/>
              </w:rPr>
              <w:t>供应商</w:t>
            </w:r>
            <w:r>
              <w:rPr>
                <w:rFonts w:ascii="仿宋_GB2312" w:eastAsia="仿宋_GB2312" w:hAnsi="仿宋_GB2312" w:cs="仿宋_GB2312" w:hint="eastAsia"/>
                <w:kern w:val="2"/>
                <w:szCs w:val="21"/>
              </w:rPr>
              <w:t>具有ISO18000</w:t>
            </w:r>
            <w:r>
              <w:rPr>
                <w:rFonts w:ascii="仿宋_GB2312" w:eastAsia="仿宋_GB2312" w:hAnsi="仿宋_GB2312" w:cs="仿宋_GB2312" w:hint="eastAsia"/>
                <w:color w:val="333333"/>
                <w:szCs w:val="21"/>
              </w:rPr>
              <w:t>职业健康安全管理体系</w:t>
            </w:r>
            <w:r>
              <w:rPr>
                <w:rFonts w:ascii="仿宋_GB2312" w:eastAsia="仿宋_GB2312" w:hAnsi="仿宋_GB2312" w:cs="仿宋_GB2312" w:hint="eastAsia"/>
                <w:kern w:val="2"/>
                <w:szCs w:val="21"/>
              </w:rPr>
              <w:t>认证证书且在有效期内的，得1分。</w:t>
            </w:r>
          </w:p>
          <w:p w14:paraId="1E3E1B4E" w14:textId="77777777" w:rsidR="00691B9A" w:rsidRDefault="00000000">
            <w:pPr>
              <w:spacing w:line="280" w:lineRule="exact"/>
              <w:rPr>
                <w:rFonts w:ascii="仿宋_GB2312" w:eastAsia="仿宋_GB2312" w:hAnsi="仿宋_GB2312" w:cs="仿宋_GB2312" w:hint="eastAsia"/>
                <w:kern w:val="2"/>
                <w:szCs w:val="21"/>
              </w:rPr>
            </w:pPr>
            <w:r>
              <w:rPr>
                <w:rFonts w:ascii="仿宋_GB2312" w:eastAsia="仿宋_GB2312" w:hAnsi="仿宋_GB2312" w:cs="仿宋_GB2312" w:hint="eastAsia"/>
                <w:szCs w:val="21"/>
              </w:rPr>
              <w:t>（提供证书证明文件，未提供或提供不符合上述要求的不得分）</w:t>
            </w:r>
          </w:p>
        </w:tc>
        <w:tc>
          <w:tcPr>
            <w:tcW w:w="1028" w:type="dxa"/>
            <w:tcBorders>
              <w:top w:val="single" w:sz="4" w:space="0" w:color="auto"/>
              <w:left w:val="single" w:sz="4" w:space="0" w:color="auto"/>
              <w:bottom w:val="single" w:sz="4" w:space="0" w:color="auto"/>
              <w:right w:val="single" w:sz="4" w:space="0" w:color="auto"/>
            </w:tcBorders>
            <w:vAlign w:val="center"/>
          </w:tcPr>
          <w:p w14:paraId="4FAA4E3C" w14:textId="77777777" w:rsidR="00691B9A" w:rsidRDefault="00691B9A">
            <w:pPr>
              <w:jc w:val="center"/>
              <w:rPr>
                <w:rFonts w:ascii="仿宋_GB2312" w:eastAsia="仿宋_GB2312" w:hAnsi="仿宋_GB2312" w:cs="仿宋_GB2312" w:hint="eastAsia"/>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538837E6" w14:textId="77777777" w:rsidR="00691B9A" w:rsidRDefault="00691B9A">
            <w:pPr>
              <w:jc w:val="center"/>
              <w:rPr>
                <w:rFonts w:ascii="仿宋_GB2312" w:eastAsia="仿宋_GB2312" w:hAnsi="仿宋_GB2312" w:cs="仿宋_GB2312"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BD5662C" w14:textId="77777777" w:rsidR="00691B9A" w:rsidRDefault="00691B9A">
            <w:pPr>
              <w:jc w:val="center"/>
              <w:rPr>
                <w:rFonts w:ascii="仿宋_GB2312" w:eastAsia="仿宋_GB2312" w:hAnsi="仿宋_GB2312" w:cs="仿宋_GB2312" w:hint="eastAsia"/>
                <w:szCs w:val="21"/>
              </w:rPr>
            </w:pPr>
          </w:p>
        </w:tc>
      </w:tr>
      <w:tr w:rsidR="00691B9A" w14:paraId="6FD96447" w14:textId="77777777">
        <w:trPr>
          <w:trHeight w:val="683"/>
        </w:trPr>
        <w:tc>
          <w:tcPr>
            <w:tcW w:w="2336" w:type="dxa"/>
            <w:gridSpan w:val="2"/>
            <w:tcBorders>
              <w:top w:val="single" w:sz="4" w:space="0" w:color="auto"/>
              <w:left w:val="single" w:sz="4" w:space="0" w:color="auto"/>
              <w:bottom w:val="single" w:sz="4" w:space="0" w:color="auto"/>
              <w:right w:val="single" w:sz="4" w:space="0" w:color="auto"/>
            </w:tcBorders>
            <w:vAlign w:val="center"/>
          </w:tcPr>
          <w:p w14:paraId="60AD6390" w14:textId="77777777" w:rsidR="00691B9A" w:rsidRDefault="00000000">
            <w:pPr>
              <w:spacing w:line="280" w:lineRule="exact"/>
              <w:jc w:val="center"/>
              <w:rPr>
                <w:rFonts w:ascii="黑体" w:eastAsia="黑体" w:hAnsi="黑体" w:cs="黑体" w:hint="eastAsia"/>
                <w:sz w:val="24"/>
                <w:szCs w:val="24"/>
              </w:rPr>
            </w:pPr>
            <w:r>
              <w:rPr>
                <w:rFonts w:ascii="黑体" w:eastAsia="黑体" w:hAnsi="黑体" w:cs="黑体" w:hint="eastAsia"/>
                <w:sz w:val="24"/>
                <w:szCs w:val="24"/>
              </w:rPr>
              <w:t>合计</w:t>
            </w:r>
          </w:p>
        </w:tc>
        <w:tc>
          <w:tcPr>
            <w:tcW w:w="8058" w:type="dxa"/>
            <w:tcBorders>
              <w:top w:val="single" w:sz="4" w:space="0" w:color="auto"/>
              <w:left w:val="single" w:sz="4" w:space="0" w:color="auto"/>
              <w:bottom w:val="single" w:sz="4" w:space="0" w:color="auto"/>
              <w:right w:val="single" w:sz="4" w:space="0" w:color="auto"/>
            </w:tcBorders>
            <w:vAlign w:val="center"/>
          </w:tcPr>
          <w:p w14:paraId="76D16752" w14:textId="77777777" w:rsidR="00691B9A" w:rsidRDefault="00000000">
            <w:pPr>
              <w:spacing w:line="280" w:lineRule="exact"/>
              <w:jc w:val="center"/>
              <w:rPr>
                <w:rFonts w:ascii="黑体" w:eastAsia="黑体" w:hAnsi="黑体" w:cs="黑体" w:hint="eastAsia"/>
                <w:sz w:val="24"/>
                <w:szCs w:val="24"/>
              </w:rPr>
            </w:pPr>
            <w:r>
              <w:rPr>
                <w:rFonts w:ascii="黑体" w:eastAsia="黑体" w:hAnsi="黑体" w:cs="黑体" w:hint="eastAsia"/>
                <w:kern w:val="2"/>
                <w:sz w:val="24"/>
                <w:szCs w:val="24"/>
              </w:rPr>
              <w:t>20分</w:t>
            </w:r>
          </w:p>
        </w:tc>
        <w:tc>
          <w:tcPr>
            <w:tcW w:w="1028" w:type="dxa"/>
            <w:tcBorders>
              <w:top w:val="single" w:sz="4" w:space="0" w:color="auto"/>
              <w:left w:val="single" w:sz="4" w:space="0" w:color="auto"/>
              <w:bottom w:val="single" w:sz="4" w:space="0" w:color="auto"/>
              <w:right w:val="single" w:sz="4" w:space="0" w:color="auto"/>
            </w:tcBorders>
            <w:vAlign w:val="center"/>
          </w:tcPr>
          <w:p w14:paraId="5A75B717" w14:textId="77777777" w:rsidR="00691B9A" w:rsidRDefault="00691B9A">
            <w:pPr>
              <w:jc w:val="center"/>
              <w:rPr>
                <w:rFonts w:ascii="仿宋_GB2312" w:eastAsia="仿宋_GB2312" w:hAnsi="仿宋_GB2312" w:cs="仿宋_GB2312" w:hint="eastAsia"/>
                <w:szCs w:val="21"/>
              </w:rPr>
            </w:pPr>
          </w:p>
        </w:tc>
        <w:tc>
          <w:tcPr>
            <w:tcW w:w="1028" w:type="dxa"/>
            <w:tcBorders>
              <w:top w:val="single" w:sz="4" w:space="0" w:color="auto"/>
              <w:left w:val="single" w:sz="4" w:space="0" w:color="auto"/>
              <w:bottom w:val="single" w:sz="4" w:space="0" w:color="auto"/>
              <w:right w:val="single" w:sz="4" w:space="0" w:color="auto"/>
            </w:tcBorders>
            <w:vAlign w:val="center"/>
          </w:tcPr>
          <w:p w14:paraId="70FDC265" w14:textId="77777777" w:rsidR="00691B9A" w:rsidRDefault="00691B9A">
            <w:pPr>
              <w:jc w:val="center"/>
              <w:rPr>
                <w:rFonts w:ascii="仿宋_GB2312" w:eastAsia="仿宋_GB2312" w:hAnsi="仿宋_GB2312" w:cs="仿宋_GB2312"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217A31D" w14:textId="77777777" w:rsidR="00691B9A" w:rsidRDefault="00691B9A">
            <w:pPr>
              <w:jc w:val="center"/>
              <w:rPr>
                <w:rFonts w:ascii="仿宋_GB2312" w:eastAsia="仿宋_GB2312" w:hAnsi="仿宋_GB2312" w:cs="仿宋_GB2312" w:hint="eastAsia"/>
                <w:szCs w:val="21"/>
              </w:rPr>
            </w:pPr>
          </w:p>
        </w:tc>
      </w:tr>
    </w:tbl>
    <w:p w14:paraId="01E8E258" w14:textId="77777777" w:rsidR="00691B9A" w:rsidRDefault="00000000">
      <w:pPr>
        <w:pStyle w:val="a6"/>
        <w:spacing w:line="360" w:lineRule="auto"/>
        <w:jc w:val="both"/>
        <w:rPr>
          <w:rFonts w:ascii="黑体" w:eastAsia="黑体" w:hAnsi="黑体" w:cs="黑体" w:hint="eastAsia"/>
          <w:sz w:val="32"/>
          <w:szCs w:val="32"/>
        </w:rPr>
      </w:pPr>
      <w:r>
        <w:rPr>
          <w:rFonts w:ascii="黑体" w:eastAsia="黑体" w:hAnsi="黑体" w:cs="黑体" w:hint="eastAsia"/>
          <w:sz w:val="32"/>
          <w:szCs w:val="32"/>
        </w:rPr>
        <w:t>C、价格评审（10分）</w:t>
      </w:r>
    </w:p>
    <w:tbl>
      <w:tblPr>
        <w:tblpPr w:leftFromText="180" w:rightFromText="180" w:vertAnchor="text" w:horzAnchor="page" w:tblpX="911" w:tblpY="306"/>
        <w:tblOverlap w:val="never"/>
        <w:tblW w:w="134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863"/>
        <w:gridCol w:w="1080"/>
        <w:gridCol w:w="7310"/>
        <w:gridCol w:w="1412"/>
        <w:gridCol w:w="1412"/>
        <w:gridCol w:w="1415"/>
      </w:tblGrid>
      <w:tr w:rsidR="00691B9A" w14:paraId="16BBF34B" w14:textId="77777777">
        <w:trPr>
          <w:trHeight w:val="567"/>
          <w:tblHeader/>
        </w:trPr>
        <w:tc>
          <w:tcPr>
            <w:tcW w:w="863" w:type="dxa"/>
            <w:vMerge w:val="restart"/>
            <w:tcBorders>
              <w:top w:val="single" w:sz="4" w:space="0" w:color="auto"/>
              <w:left w:val="single" w:sz="4" w:space="0" w:color="auto"/>
              <w:bottom w:val="single" w:sz="4" w:space="0" w:color="auto"/>
              <w:right w:val="single" w:sz="4" w:space="0" w:color="auto"/>
            </w:tcBorders>
            <w:vAlign w:val="center"/>
          </w:tcPr>
          <w:p w14:paraId="5E4008D5"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序号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99FBC6E"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评审内容</w:t>
            </w:r>
          </w:p>
        </w:tc>
        <w:tc>
          <w:tcPr>
            <w:tcW w:w="7310" w:type="dxa"/>
            <w:vMerge w:val="restart"/>
            <w:tcBorders>
              <w:top w:val="single" w:sz="4" w:space="0" w:color="auto"/>
              <w:left w:val="single" w:sz="4" w:space="0" w:color="auto"/>
              <w:bottom w:val="single" w:sz="4" w:space="0" w:color="auto"/>
              <w:right w:val="single" w:sz="4" w:space="0" w:color="auto"/>
            </w:tcBorders>
            <w:vAlign w:val="center"/>
          </w:tcPr>
          <w:p w14:paraId="600CABC4" w14:textId="77777777" w:rsidR="00691B9A" w:rsidRDefault="00000000">
            <w:pPr>
              <w:spacing w:line="28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评审标准</w:t>
            </w:r>
          </w:p>
        </w:tc>
        <w:tc>
          <w:tcPr>
            <w:tcW w:w="4239" w:type="dxa"/>
            <w:gridSpan w:val="3"/>
            <w:tcBorders>
              <w:top w:val="single" w:sz="4" w:space="0" w:color="auto"/>
              <w:left w:val="single" w:sz="4" w:space="0" w:color="auto"/>
              <w:bottom w:val="single" w:sz="4" w:space="0" w:color="auto"/>
              <w:right w:val="single" w:sz="4" w:space="0" w:color="auto"/>
            </w:tcBorders>
            <w:vAlign w:val="center"/>
          </w:tcPr>
          <w:p w14:paraId="612655F1" w14:textId="77777777" w:rsidR="00691B9A"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分值</w:t>
            </w:r>
          </w:p>
        </w:tc>
      </w:tr>
      <w:tr w:rsidR="00691B9A" w14:paraId="281B4901" w14:textId="77777777">
        <w:trPr>
          <w:trHeight w:val="670"/>
          <w:tblHeader/>
        </w:trPr>
        <w:tc>
          <w:tcPr>
            <w:tcW w:w="863" w:type="dxa"/>
            <w:vMerge/>
            <w:tcBorders>
              <w:top w:val="single" w:sz="4" w:space="0" w:color="auto"/>
              <w:left w:val="single" w:sz="4" w:space="0" w:color="auto"/>
              <w:bottom w:val="single" w:sz="4" w:space="0" w:color="auto"/>
              <w:right w:val="single" w:sz="4" w:space="0" w:color="auto"/>
            </w:tcBorders>
            <w:vAlign w:val="center"/>
          </w:tcPr>
          <w:p w14:paraId="43713792" w14:textId="77777777" w:rsidR="00691B9A" w:rsidRDefault="00691B9A">
            <w:pPr>
              <w:spacing w:line="280" w:lineRule="exact"/>
              <w:jc w:val="center"/>
              <w:rPr>
                <w:rFonts w:ascii="宋体" w:hAnsi="宋体" w:cs="宋体" w:hint="eastAsia"/>
                <w:color w:val="00000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96DC623" w14:textId="77777777" w:rsidR="00691B9A" w:rsidRDefault="00691B9A">
            <w:pPr>
              <w:spacing w:line="280" w:lineRule="exact"/>
              <w:jc w:val="center"/>
              <w:rPr>
                <w:rFonts w:ascii="宋体" w:hAnsi="宋体" w:cs="宋体" w:hint="eastAsia"/>
                <w:color w:val="000000"/>
                <w:szCs w:val="21"/>
              </w:rPr>
            </w:pPr>
          </w:p>
        </w:tc>
        <w:tc>
          <w:tcPr>
            <w:tcW w:w="7310" w:type="dxa"/>
            <w:vMerge/>
            <w:tcBorders>
              <w:top w:val="single" w:sz="4" w:space="0" w:color="auto"/>
              <w:left w:val="single" w:sz="4" w:space="0" w:color="auto"/>
              <w:bottom w:val="single" w:sz="4" w:space="0" w:color="auto"/>
              <w:right w:val="single" w:sz="4" w:space="0" w:color="auto"/>
            </w:tcBorders>
            <w:vAlign w:val="center"/>
          </w:tcPr>
          <w:p w14:paraId="33570E59" w14:textId="77777777" w:rsidR="00691B9A" w:rsidRDefault="00691B9A">
            <w:pPr>
              <w:spacing w:line="280" w:lineRule="exact"/>
              <w:jc w:val="center"/>
              <w:rPr>
                <w:rFonts w:ascii="宋体" w:hAnsi="宋体" w:cs="宋体" w:hint="eastAsia"/>
                <w:color w:val="00000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14:paraId="2DCE39CF"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单位1</w:t>
            </w:r>
          </w:p>
        </w:tc>
        <w:tc>
          <w:tcPr>
            <w:tcW w:w="1412" w:type="dxa"/>
            <w:tcBorders>
              <w:top w:val="single" w:sz="4" w:space="0" w:color="auto"/>
              <w:left w:val="single" w:sz="4" w:space="0" w:color="auto"/>
              <w:bottom w:val="single" w:sz="4" w:space="0" w:color="auto"/>
              <w:right w:val="single" w:sz="4" w:space="0" w:color="auto"/>
            </w:tcBorders>
            <w:vAlign w:val="center"/>
          </w:tcPr>
          <w:p w14:paraId="5B8C8CFE"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单位2</w:t>
            </w:r>
          </w:p>
        </w:tc>
        <w:tc>
          <w:tcPr>
            <w:tcW w:w="1415" w:type="dxa"/>
            <w:tcBorders>
              <w:top w:val="single" w:sz="4" w:space="0" w:color="auto"/>
              <w:left w:val="single" w:sz="4" w:space="0" w:color="auto"/>
              <w:bottom w:val="single" w:sz="4" w:space="0" w:color="auto"/>
              <w:right w:val="single" w:sz="4" w:space="0" w:color="auto"/>
            </w:tcBorders>
            <w:vAlign w:val="center"/>
          </w:tcPr>
          <w:p w14:paraId="3A09E176" w14:textId="77777777" w:rsidR="00691B9A" w:rsidRDefault="00000000">
            <w:pPr>
              <w:spacing w:line="240" w:lineRule="exact"/>
              <w:jc w:val="center"/>
              <w:rPr>
                <w:rFonts w:ascii="黑体" w:eastAsia="黑体" w:hAnsi="黑体" w:cs="黑体" w:hint="eastAsia"/>
                <w:color w:val="000000"/>
                <w:szCs w:val="21"/>
              </w:rPr>
            </w:pPr>
            <w:r>
              <w:rPr>
                <w:rFonts w:ascii="黑体" w:eastAsia="黑体" w:hAnsi="黑体" w:cs="黑体" w:hint="eastAsia"/>
                <w:kern w:val="2"/>
                <w:szCs w:val="32"/>
              </w:rPr>
              <w:t>单位3</w:t>
            </w:r>
          </w:p>
        </w:tc>
      </w:tr>
      <w:tr w:rsidR="00691B9A" w14:paraId="38C1D258" w14:textId="77777777">
        <w:trPr>
          <w:trHeight w:val="1626"/>
        </w:trPr>
        <w:tc>
          <w:tcPr>
            <w:tcW w:w="863" w:type="dxa"/>
            <w:tcBorders>
              <w:top w:val="single" w:sz="4" w:space="0" w:color="auto"/>
              <w:left w:val="single" w:sz="4" w:space="0" w:color="auto"/>
              <w:bottom w:val="single" w:sz="4" w:space="0" w:color="auto"/>
              <w:right w:val="single" w:sz="4" w:space="0" w:color="auto"/>
            </w:tcBorders>
            <w:vAlign w:val="center"/>
          </w:tcPr>
          <w:p w14:paraId="39CC7CBC" w14:textId="77777777" w:rsidR="00691B9A" w:rsidRDefault="00000000">
            <w:pPr>
              <w:spacing w:line="280" w:lineRule="exact"/>
              <w:jc w:val="center"/>
              <w:rPr>
                <w:rFonts w:ascii="宋体" w:hAnsi="宋体" w:cs="宋体" w:hint="eastAsia"/>
                <w:szCs w:val="21"/>
              </w:rPr>
            </w:pPr>
            <w:r>
              <w:rPr>
                <w:rFonts w:ascii="宋体" w:hAnsi="宋体" w:cs="宋体" w:hint="eastAsia"/>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14:paraId="74DA1C2C" w14:textId="77777777" w:rsidR="00691B9A" w:rsidRDefault="00000000">
            <w:pPr>
              <w:spacing w:line="280" w:lineRule="exact"/>
              <w:jc w:val="center"/>
              <w:rPr>
                <w:rFonts w:ascii="宋体" w:hAnsi="宋体" w:cs="宋体" w:hint="eastAsia"/>
                <w:szCs w:val="21"/>
              </w:rPr>
            </w:pPr>
            <w:r>
              <w:rPr>
                <w:rFonts w:ascii="宋体" w:hAnsi="宋体" w:cs="宋体" w:hint="eastAsia"/>
                <w:szCs w:val="21"/>
              </w:rPr>
              <w:t>服务</w:t>
            </w:r>
          </w:p>
          <w:p w14:paraId="6E77C90E" w14:textId="77777777" w:rsidR="00691B9A" w:rsidRDefault="00000000">
            <w:pPr>
              <w:spacing w:line="280" w:lineRule="exact"/>
              <w:jc w:val="center"/>
              <w:rPr>
                <w:rFonts w:ascii="宋体" w:hAnsi="宋体" w:cs="宋体" w:hint="eastAsia"/>
                <w:szCs w:val="21"/>
              </w:rPr>
            </w:pPr>
            <w:r>
              <w:rPr>
                <w:rFonts w:ascii="宋体" w:hAnsi="宋体" w:cs="宋体" w:hint="eastAsia"/>
                <w:szCs w:val="21"/>
              </w:rPr>
              <w:t>价格</w:t>
            </w:r>
          </w:p>
        </w:tc>
        <w:tc>
          <w:tcPr>
            <w:tcW w:w="7310" w:type="dxa"/>
            <w:tcBorders>
              <w:top w:val="single" w:sz="4" w:space="0" w:color="auto"/>
              <w:left w:val="single" w:sz="4" w:space="0" w:color="auto"/>
              <w:bottom w:val="single" w:sz="4" w:space="0" w:color="auto"/>
              <w:right w:val="single" w:sz="4" w:space="0" w:color="auto"/>
            </w:tcBorders>
            <w:vAlign w:val="center"/>
          </w:tcPr>
          <w:p w14:paraId="04690EB5" w14:textId="77777777" w:rsidR="00691B9A" w:rsidRDefault="00000000">
            <w:pPr>
              <w:spacing w:line="280" w:lineRule="exact"/>
              <w:rPr>
                <w:rFonts w:ascii="宋体" w:hAnsi="宋体" w:cs="宋体" w:hint="eastAsia"/>
                <w:kern w:val="2"/>
                <w:szCs w:val="21"/>
              </w:rPr>
            </w:pPr>
            <w:r>
              <w:rPr>
                <w:rFonts w:ascii="宋体" w:hAnsi="宋体" w:cs="宋体" w:hint="eastAsia"/>
                <w:kern w:val="2"/>
                <w:szCs w:val="21"/>
              </w:rPr>
              <w:t>价格分统一采用低价优先法计算，即满足公告文件要求（通过资格性审查和符合性审查）且价格最低的报价为评审基准价，其价格分为满分。其他申请供应商的价格分统一按照下列公式计算：评分=（评审基准价／报价）×价格权重×100。其中食堂其他设备维修维护报价以最高限价×综合折扣率或上浮率计算。</w:t>
            </w:r>
          </w:p>
          <w:p w14:paraId="4D65E987" w14:textId="77777777" w:rsidR="00691B9A" w:rsidRDefault="00691B9A">
            <w:pPr>
              <w:spacing w:line="280" w:lineRule="exact"/>
              <w:jc w:val="center"/>
              <w:rPr>
                <w:rFonts w:ascii="宋体" w:hAnsi="宋体" w:cs="宋体" w:hint="eastAsia"/>
                <w:szCs w:val="21"/>
              </w:rPr>
            </w:pPr>
          </w:p>
        </w:tc>
        <w:tc>
          <w:tcPr>
            <w:tcW w:w="1412" w:type="dxa"/>
            <w:tcBorders>
              <w:top w:val="single" w:sz="4" w:space="0" w:color="auto"/>
              <w:left w:val="single" w:sz="4" w:space="0" w:color="auto"/>
              <w:bottom w:val="single" w:sz="4" w:space="0" w:color="auto"/>
              <w:right w:val="single" w:sz="4" w:space="0" w:color="auto"/>
            </w:tcBorders>
            <w:vAlign w:val="center"/>
          </w:tcPr>
          <w:p w14:paraId="59BCCD96" w14:textId="77777777" w:rsidR="00691B9A" w:rsidRDefault="00691B9A">
            <w:pPr>
              <w:jc w:val="center"/>
              <w:rPr>
                <w:rFonts w:ascii="宋体" w:hAnsi="宋体" w:hint="eastAsia"/>
                <w:szCs w:val="21"/>
              </w:rPr>
            </w:pPr>
          </w:p>
        </w:tc>
        <w:tc>
          <w:tcPr>
            <w:tcW w:w="1412" w:type="dxa"/>
            <w:tcBorders>
              <w:top w:val="single" w:sz="4" w:space="0" w:color="auto"/>
              <w:left w:val="single" w:sz="4" w:space="0" w:color="auto"/>
              <w:bottom w:val="single" w:sz="4" w:space="0" w:color="auto"/>
              <w:right w:val="single" w:sz="4" w:space="0" w:color="auto"/>
            </w:tcBorders>
            <w:vAlign w:val="center"/>
          </w:tcPr>
          <w:p w14:paraId="3B27E2C3" w14:textId="77777777" w:rsidR="00691B9A" w:rsidRDefault="00691B9A">
            <w:pPr>
              <w:jc w:val="center"/>
              <w:rPr>
                <w:rFonts w:ascii="宋体" w:hAnsi="宋体" w:hint="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14:paraId="04332291" w14:textId="77777777" w:rsidR="00691B9A" w:rsidRDefault="00691B9A">
            <w:pPr>
              <w:jc w:val="center"/>
              <w:rPr>
                <w:rFonts w:ascii="宋体" w:hAnsi="宋体" w:hint="eastAsia"/>
                <w:szCs w:val="21"/>
              </w:rPr>
            </w:pPr>
          </w:p>
        </w:tc>
      </w:tr>
    </w:tbl>
    <w:p w14:paraId="7EAF403F" w14:textId="77777777" w:rsidR="00691B9A" w:rsidRDefault="00691B9A">
      <w:pPr>
        <w:pStyle w:val="a0"/>
      </w:pPr>
    </w:p>
    <w:p w14:paraId="2440BFA1" w14:textId="77777777" w:rsidR="00691B9A" w:rsidRDefault="00691B9A">
      <w:pPr>
        <w:pStyle w:val="a0"/>
        <w:rPr>
          <w:rFonts w:ascii="仿宋_GB2312" w:eastAsia="仿宋_GB2312" w:hAnsi="仿宋_GB2312" w:cs="仿宋_GB2312" w:hint="eastAsia"/>
          <w:sz w:val="32"/>
          <w:szCs w:val="32"/>
        </w:rPr>
      </w:pPr>
    </w:p>
    <w:p w14:paraId="63043803" w14:textId="77777777" w:rsidR="00691B9A" w:rsidRDefault="0000000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评委签名：                       </w:t>
      </w:r>
    </w:p>
    <w:p w14:paraId="33E5B198" w14:textId="77777777" w:rsidR="00691B9A" w:rsidRDefault="00691B9A">
      <w:pPr>
        <w:pStyle w:val="a0"/>
      </w:pPr>
    </w:p>
    <w:p w14:paraId="0DDADA48" w14:textId="77777777" w:rsidR="00691B9A" w:rsidRDefault="00691B9A">
      <w:pPr>
        <w:spacing w:line="560" w:lineRule="exact"/>
        <w:rPr>
          <w:rFonts w:ascii="黑体" w:eastAsia="黑体" w:hAnsi="黑体" w:hint="eastAsia"/>
          <w:sz w:val="28"/>
          <w:szCs w:val="28"/>
        </w:rPr>
      </w:pPr>
    </w:p>
    <w:p w14:paraId="1FF4A944" w14:textId="77777777" w:rsidR="00691B9A" w:rsidRDefault="00691B9A">
      <w:pPr>
        <w:wordWrap w:val="0"/>
        <w:spacing w:line="600" w:lineRule="exact"/>
        <w:jc w:val="both"/>
      </w:pPr>
    </w:p>
    <w:p w14:paraId="080E5685" w14:textId="77777777" w:rsidR="00691B9A" w:rsidRDefault="00000000">
      <w:pPr>
        <w:pStyle w:val="a0"/>
      </w:pPr>
      <w:r>
        <w:rPr>
          <w:rFonts w:ascii="仿宋_GB2312" w:eastAsia="仿宋_GB2312" w:hAnsi="仿宋_GB2312" w:cs="仿宋_GB2312" w:hint="eastAsia"/>
          <w:sz w:val="32"/>
          <w:szCs w:val="32"/>
        </w:rPr>
        <w:t>日期：</w:t>
      </w:r>
    </w:p>
    <w:p w14:paraId="2919E45D" w14:textId="77777777" w:rsidR="00691B9A" w:rsidRDefault="00691B9A"/>
    <w:sectPr w:rsidR="00691B9A">
      <w:pgSz w:w="16838" w:h="11906" w:orient="landscape"/>
      <w:pgMar w:top="1531" w:right="2041" w:bottom="1531" w:left="2041"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0AD7" w14:textId="77777777" w:rsidR="00CE2582" w:rsidRDefault="00CE2582">
      <w:pPr>
        <w:spacing w:after="0" w:line="240" w:lineRule="auto"/>
      </w:pPr>
      <w:r>
        <w:separator/>
      </w:r>
    </w:p>
  </w:endnote>
  <w:endnote w:type="continuationSeparator" w:id="0">
    <w:p w14:paraId="5A52123D" w14:textId="77777777" w:rsidR="00CE2582" w:rsidRDefault="00CE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F68" w14:textId="77777777" w:rsidR="00691B9A" w:rsidRDefault="00691B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9E6A" w14:textId="77777777" w:rsidR="00CE2582" w:rsidRDefault="00CE2582">
      <w:pPr>
        <w:spacing w:after="0" w:line="240" w:lineRule="auto"/>
      </w:pPr>
      <w:r>
        <w:separator/>
      </w:r>
    </w:p>
  </w:footnote>
  <w:footnote w:type="continuationSeparator" w:id="0">
    <w:p w14:paraId="3F531948" w14:textId="77777777" w:rsidR="00CE2582" w:rsidRDefault="00CE2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4C23F5"/>
    <w:rsid w:val="00375B3A"/>
    <w:rsid w:val="00691B9A"/>
    <w:rsid w:val="00857921"/>
    <w:rsid w:val="00CE2582"/>
    <w:rsid w:val="0F4C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CB122"/>
  <w15:docId w15:val="{F76B201C-FC63-407D-BA66-CAC9CCD6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sz w:val="24"/>
    </w:rPr>
  </w:style>
  <w:style w:type="paragraph" w:styleId="a4">
    <w:name w:val="Normal Indent"/>
    <w:basedOn w:val="a"/>
    <w:qFormat/>
    <w:pPr>
      <w:ind w:firstLineChars="200" w:firstLine="420"/>
    </w:pPr>
    <w:rPr>
      <w:szCs w:val="24"/>
    </w:rPr>
  </w:style>
  <w:style w:type="paragraph" w:styleId="a5">
    <w:name w:val="footer"/>
    <w:basedOn w:val="a"/>
    <w:pPr>
      <w:tabs>
        <w:tab w:val="center" w:pos="4153"/>
        <w:tab w:val="right" w:pos="8306"/>
      </w:tabs>
      <w:snapToGrid w:val="0"/>
    </w:pPr>
    <w:rPr>
      <w:sz w:val="18"/>
    </w:rPr>
  </w:style>
  <w:style w:type="paragraph" w:styleId="a6">
    <w:name w:val="Normal (Web)"/>
    <w:basedOn w:val="a"/>
    <w:qFormat/>
    <w:pPr>
      <w:spacing w:after="0"/>
    </w:pPr>
    <w:rPr>
      <w:sz w:val="24"/>
    </w:rPr>
  </w:style>
  <w:style w:type="paragraph" w:customStyle="1" w:styleId="New">
    <w:name w:val="正文 New"/>
    <w:pPr>
      <w:widowControl w:val="0"/>
      <w:jc w:val="both"/>
    </w:pPr>
    <w:rPr>
      <w:kern w:val="2"/>
      <w:sz w:val="21"/>
    </w:rPr>
  </w:style>
  <w:style w:type="paragraph" w:customStyle="1" w:styleId="New0">
    <w:name w:val="普通(网站) New"/>
    <w:basedOn w:val="New"/>
    <w:qFormat/>
    <w:pPr>
      <w:widowControl/>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谢曼莹1673944446715</dc:creator>
  <cp:lastModifiedBy>392110424@qq.com</cp:lastModifiedBy>
  <cp:revision>2</cp:revision>
  <dcterms:created xsi:type="dcterms:W3CDTF">2025-12-08T08:47:00Z</dcterms:created>
  <dcterms:modified xsi:type="dcterms:W3CDTF">2026-01-03T07:16:00Z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